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47E20" w14:textId="4906A078" w:rsidR="00EC00E0" w:rsidRDefault="00A47BBD" w:rsidP="00D94BD7">
      <w:pPr>
        <w:spacing w:before="100" w:beforeAutospacing="1" w:after="240" w:line="240" w:lineRule="auto"/>
        <w:rPr>
          <w:rFonts w:ascii="Times New Roman" w:eastAsia="Times New Roman" w:hAnsi="Times New Roman" w:cs="Times New Roman"/>
          <w:b/>
          <w:bCs/>
          <w:sz w:val="24"/>
          <w:szCs w:val="24"/>
          <w:lang w:val="el-GR"/>
        </w:rPr>
      </w:pPr>
      <w:r>
        <w:rPr>
          <w:noProof/>
        </w:rPr>
        <w:drawing>
          <wp:inline distT="0" distB="0" distL="0" distR="0" wp14:anchorId="1256695C" wp14:editId="62DB9481">
            <wp:extent cx="1854200" cy="548324"/>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4097" cy="551251"/>
                    </a:xfrm>
                    <a:prstGeom prst="rect">
                      <a:avLst/>
                    </a:prstGeom>
                    <a:noFill/>
                    <a:ln>
                      <a:noFill/>
                    </a:ln>
                  </pic:spPr>
                </pic:pic>
              </a:graphicData>
            </a:graphic>
          </wp:inline>
        </w:drawing>
      </w:r>
      <w:r w:rsidRPr="00A47BBD">
        <w:rPr>
          <w:noProof/>
          <w:lang w:val="el-GR"/>
        </w:rPr>
        <w:t xml:space="preserve">         </w:t>
      </w:r>
      <w:r>
        <w:rPr>
          <w:rFonts w:ascii="Times New Roman" w:eastAsia="Times New Roman" w:hAnsi="Times New Roman" w:cs="Times New Roman"/>
          <w:b/>
          <w:bCs/>
          <w:sz w:val="24"/>
          <w:szCs w:val="24"/>
          <w:lang w:val="el-GR"/>
        </w:rPr>
        <w:t xml:space="preserve">      </w:t>
      </w:r>
      <w:r w:rsidR="002C1267">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Pr="00A47BBD">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D94BD7">
        <w:rPr>
          <w:rFonts w:ascii="Times New Roman" w:eastAsia="Times New Roman" w:hAnsi="Times New Roman" w:cs="Times New Roman"/>
          <w:b/>
          <w:bCs/>
          <w:sz w:val="24"/>
          <w:szCs w:val="24"/>
          <w:lang w:val="el-GR"/>
        </w:rPr>
        <w:t xml:space="preserve">               </w:t>
      </w:r>
      <w:r w:rsidRPr="00D94BD7">
        <w:rPr>
          <w:rFonts w:ascii="Times New Roman" w:eastAsia="Times New Roman" w:hAnsi="Times New Roman" w:cs="Times New Roman"/>
          <w:b/>
          <w:bCs/>
          <w:sz w:val="24"/>
          <w:szCs w:val="24"/>
          <w:lang w:val="el-GR"/>
        </w:rPr>
        <w:t xml:space="preserve"> </w:t>
      </w:r>
      <w:r w:rsidR="00250C0A">
        <w:rPr>
          <w:rFonts w:ascii="Times New Roman" w:eastAsia="Times New Roman" w:hAnsi="Times New Roman" w:cs="Times New Roman"/>
          <w:b/>
          <w:bCs/>
          <w:sz w:val="24"/>
          <w:szCs w:val="24"/>
          <w:lang w:val="el-GR"/>
        </w:rPr>
        <w:t xml:space="preserve">                             </w:t>
      </w:r>
      <w:r>
        <w:rPr>
          <w:rFonts w:ascii="Times New Roman" w:eastAsia="Times New Roman" w:hAnsi="Times New Roman" w:cs="Times New Roman"/>
          <w:b/>
          <w:bCs/>
          <w:sz w:val="24"/>
          <w:szCs w:val="24"/>
          <w:lang w:val="el-GR"/>
        </w:rPr>
        <w:t xml:space="preserve">  </w:t>
      </w:r>
      <w:r w:rsidR="00250C0A" w:rsidRPr="00A14D75">
        <w:object w:dxaOrig="6915" w:dyaOrig="2760" w14:anchorId="43A08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7.5pt" o:ole="">
            <v:imagedata r:id="rId7" o:title=""/>
          </v:shape>
          <o:OLEObject Type="Embed" ProgID="PBrush" ShapeID="_x0000_i1025" DrawAspect="Content" ObjectID="_1782909112" r:id="rId8"/>
        </w:object>
      </w:r>
      <w:r>
        <w:rPr>
          <w:rFonts w:ascii="Times New Roman" w:eastAsia="Times New Roman" w:hAnsi="Times New Roman" w:cs="Times New Roman"/>
          <w:b/>
          <w:bCs/>
          <w:sz w:val="24"/>
          <w:szCs w:val="24"/>
          <w:lang w:val="el-GR"/>
        </w:rPr>
        <w:t xml:space="preserve">           </w:t>
      </w:r>
    </w:p>
    <w:p w14:paraId="7BC61E36" w14:textId="4C75B11D" w:rsidR="00EC00E0" w:rsidRPr="002C1267" w:rsidRDefault="00C22645" w:rsidP="009D6A04">
      <w:pPr>
        <w:spacing w:after="0" w:line="240" w:lineRule="auto"/>
        <w:jc w:val="center"/>
        <w:rPr>
          <w:rFonts w:eastAsia="Times New Roman" w:cstheme="minorHAnsi"/>
          <w:b/>
          <w:bCs/>
          <w:color w:val="1F4E79" w:themeColor="accent5" w:themeShade="80"/>
          <w:lang w:val="el-GR"/>
        </w:rPr>
      </w:pPr>
      <w:r w:rsidRPr="002C1267">
        <w:rPr>
          <w:rFonts w:eastAsia="Times New Roman" w:cstheme="minorHAnsi"/>
          <w:b/>
          <w:bCs/>
          <w:color w:val="1F4E79" w:themeColor="accent5" w:themeShade="80"/>
          <w:lang w:val="el-GR"/>
        </w:rPr>
        <w:t>ΣΧΟΛΗ</w:t>
      </w:r>
      <w:r w:rsidR="002F59D2" w:rsidRPr="002C1267">
        <w:rPr>
          <w:rFonts w:eastAsia="Times New Roman" w:cstheme="minorHAnsi"/>
          <w:b/>
          <w:bCs/>
          <w:color w:val="1F4E79" w:themeColor="accent5" w:themeShade="80"/>
          <w:lang w:val="el-GR"/>
        </w:rPr>
        <w:t xml:space="preserve"> ΟΙΚΟΝΟΜΙΚΩΝ ΚΑΙ ΠΟΛΙΤΙΚΩΝ ΕΠΙΣΤΗΜΩΝ</w:t>
      </w:r>
    </w:p>
    <w:p w14:paraId="63C9AAA9" w14:textId="77777777" w:rsidR="007F1163" w:rsidRDefault="002F59D2" w:rsidP="009D6A04">
      <w:pPr>
        <w:spacing w:after="0" w:line="240" w:lineRule="auto"/>
        <w:jc w:val="center"/>
        <w:rPr>
          <w:rFonts w:eastAsia="Times New Roman" w:cstheme="minorHAnsi"/>
          <w:b/>
          <w:bCs/>
          <w:color w:val="1F4E79" w:themeColor="accent5" w:themeShade="80"/>
          <w:sz w:val="26"/>
          <w:szCs w:val="26"/>
        </w:rPr>
      </w:pPr>
      <w:r w:rsidRPr="002C1267">
        <w:rPr>
          <w:rFonts w:eastAsia="Times New Roman" w:cstheme="minorHAnsi"/>
          <w:b/>
          <w:bCs/>
          <w:color w:val="1F4E79" w:themeColor="accent5" w:themeShade="80"/>
          <w:sz w:val="26"/>
          <w:szCs w:val="26"/>
          <w:lang w:val="el-GR"/>
        </w:rPr>
        <w:t>ΤΜΗΜΑ</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ΔΙΑΧΕΙΡΙΣΗΣ</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ΛΙΜΕΝΩΝ</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ΚΑΙ</w:t>
      </w:r>
      <w:r w:rsidRPr="00E60956">
        <w:rPr>
          <w:rFonts w:eastAsia="Times New Roman" w:cstheme="minorHAnsi"/>
          <w:b/>
          <w:bCs/>
          <w:color w:val="1F4E79" w:themeColor="accent5" w:themeShade="80"/>
          <w:sz w:val="26"/>
          <w:szCs w:val="26"/>
          <w:lang w:val="el-GR"/>
        </w:rPr>
        <w:t xml:space="preserve"> </w:t>
      </w:r>
      <w:r w:rsidRPr="002C1267">
        <w:rPr>
          <w:rFonts w:eastAsia="Times New Roman" w:cstheme="minorHAnsi"/>
          <w:b/>
          <w:bCs/>
          <w:color w:val="1F4E79" w:themeColor="accent5" w:themeShade="80"/>
          <w:sz w:val="26"/>
          <w:szCs w:val="26"/>
          <w:lang w:val="el-GR"/>
        </w:rPr>
        <w:t>ΝΑΥΤΙΛΙΑΣ</w:t>
      </w:r>
      <w:r w:rsidR="002C1267" w:rsidRPr="00E60956">
        <w:rPr>
          <w:rFonts w:eastAsia="Times New Roman" w:cstheme="minorHAnsi"/>
          <w:b/>
          <w:bCs/>
          <w:color w:val="1F4E79" w:themeColor="accent5" w:themeShade="80"/>
          <w:sz w:val="26"/>
          <w:szCs w:val="26"/>
          <w:lang w:val="el-GR"/>
        </w:rPr>
        <w:br/>
      </w:r>
      <w:r w:rsidR="009E1D22">
        <w:rPr>
          <w:rFonts w:eastAsia="Times New Roman" w:cstheme="minorHAnsi"/>
          <w:b/>
          <w:bCs/>
          <w:color w:val="1F4E79" w:themeColor="accent5" w:themeShade="80"/>
          <w:sz w:val="26"/>
          <w:szCs w:val="26"/>
          <w:lang w:val="el-GR"/>
        </w:rPr>
        <w:br/>
      </w:r>
      <w:r w:rsidR="002C1267" w:rsidRPr="00E60956">
        <w:rPr>
          <w:rFonts w:eastAsia="Times New Roman" w:cstheme="minorHAnsi"/>
          <w:b/>
          <w:bCs/>
          <w:color w:val="1F4E79" w:themeColor="accent5" w:themeShade="80"/>
          <w:sz w:val="26"/>
          <w:szCs w:val="26"/>
          <w:lang w:val="el-GR"/>
        </w:rPr>
        <w:br/>
      </w:r>
      <w:r w:rsidR="00EC00E0" w:rsidRPr="002C1267">
        <w:rPr>
          <w:rFonts w:eastAsia="Times New Roman" w:cstheme="minorHAnsi"/>
          <w:b/>
          <w:bCs/>
          <w:color w:val="1F4E79" w:themeColor="accent5" w:themeShade="80"/>
          <w:sz w:val="26"/>
          <w:szCs w:val="26"/>
          <w:lang w:val="el-GR"/>
        </w:rPr>
        <w:t>ΔΕΛΤΙΟ</w:t>
      </w:r>
      <w:r w:rsidR="00EC00E0" w:rsidRPr="00E60956">
        <w:rPr>
          <w:rFonts w:eastAsia="Times New Roman" w:cstheme="minorHAnsi"/>
          <w:color w:val="1F4E79" w:themeColor="accent5" w:themeShade="80"/>
          <w:sz w:val="26"/>
          <w:szCs w:val="26"/>
          <w:lang w:val="el-GR"/>
        </w:rPr>
        <w:t xml:space="preserve"> </w:t>
      </w:r>
      <w:r w:rsidR="00EC00E0" w:rsidRPr="002C1267">
        <w:rPr>
          <w:rFonts w:eastAsia="Times New Roman" w:cstheme="minorHAnsi"/>
          <w:b/>
          <w:bCs/>
          <w:color w:val="1F4E79" w:themeColor="accent5" w:themeShade="80"/>
          <w:sz w:val="26"/>
          <w:szCs w:val="26"/>
          <w:lang w:val="el-GR"/>
        </w:rPr>
        <w:t>ΤΥΠΟΥ</w:t>
      </w:r>
      <w:r w:rsidR="00F62CB7" w:rsidRPr="00E60956">
        <w:rPr>
          <w:rFonts w:eastAsia="Times New Roman" w:cstheme="minorHAnsi"/>
          <w:b/>
          <w:bCs/>
          <w:color w:val="1F4E79" w:themeColor="accent5" w:themeShade="80"/>
          <w:sz w:val="26"/>
          <w:szCs w:val="26"/>
          <w:lang w:val="el-GR"/>
        </w:rPr>
        <w:t xml:space="preserve"> - </w:t>
      </w:r>
      <w:r w:rsidR="00034264">
        <w:rPr>
          <w:rFonts w:eastAsia="Times New Roman" w:cstheme="minorHAnsi"/>
          <w:b/>
          <w:bCs/>
          <w:color w:val="1F4E79" w:themeColor="accent5" w:themeShade="80"/>
          <w:sz w:val="26"/>
          <w:szCs w:val="26"/>
          <w:lang w:val="el-GR"/>
        </w:rPr>
        <w:t>ΑΝΑΚΟΙΝΩΣΗ</w:t>
      </w:r>
      <w:r w:rsidR="00A96796" w:rsidRPr="00E60956">
        <w:rPr>
          <w:rFonts w:eastAsia="Times New Roman" w:cstheme="minorHAnsi"/>
          <w:b/>
          <w:bCs/>
          <w:color w:val="1F4E79" w:themeColor="accent5" w:themeShade="80"/>
          <w:sz w:val="26"/>
          <w:szCs w:val="26"/>
          <w:lang w:val="el-GR"/>
        </w:rPr>
        <w:br/>
      </w:r>
      <w:r w:rsidR="000A1965" w:rsidRPr="00E60956">
        <w:rPr>
          <w:rFonts w:eastAsia="Times New Roman" w:cstheme="minorHAnsi"/>
          <w:b/>
          <w:bCs/>
          <w:color w:val="1F4E79" w:themeColor="accent5" w:themeShade="80"/>
          <w:sz w:val="26"/>
          <w:szCs w:val="26"/>
          <w:lang w:val="el-GR"/>
        </w:rPr>
        <w:br/>
      </w:r>
      <w:bookmarkStart w:id="0" w:name="_Hlk102040464"/>
      <w:r w:rsidR="00394C17" w:rsidRPr="00C31A1C">
        <w:rPr>
          <w:rFonts w:eastAsia="Times New Roman" w:cstheme="minorHAnsi"/>
          <w:b/>
          <w:bCs/>
          <w:color w:val="1F4E79" w:themeColor="accent5" w:themeShade="80"/>
          <w:sz w:val="26"/>
          <w:szCs w:val="26"/>
          <w:lang w:val="el-GR"/>
        </w:rPr>
        <w:t>Διεθνές Φεστιβάλ Θαλάσσιου Τουρισμού</w:t>
      </w:r>
      <w:r w:rsidR="00394C17">
        <w:rPr>
          <w:rFonts w:eastAsia="Times New Roman" w:cstheme="minorHAnsi"/>
          <w:b/>
          <w:bCs/>
          <w:color w:val="1F4E79" w:themeColor="accent5" w:themeShade="80"/>
          <w:sz w:val="26"/>
          <w:szCs w:val="26"/>
          <w:lang w:val="el-GR"/>
        </w:rPr>
        <w:t xml:space="preserve"> (</w:t>
      </w:r>
      <w:r w:rsidR="00394C17">
        <w:rPr>
          <w:rFonts w:eastAsia="Times New Roman" w:cstheme="minorHAnsi"/>
          <w:b/>
          <w:bCs/>
          <w:color w:val="1F4E79" w:themeColor="accent5" w:themeShade="80"/>
          <w:sz w:val="26"/>
          <w:szCs w:val="26"/>
        </w:rPr>
        <w:t>ISTF24</w:t>
      </w:r>
      <w:r w:rsidR="00394C17">
        <w:rPr>
          <w:rFonts w:eastAsia="Times New Roman" w:cstheme="minorHAnsi"/>
          <w:b/>
          <w:bCs/>
          <w:color w:val="1F4E79" w:themeColor="accent5" w:themeShade="80"/>
          <w:sz w:val="26"/>
          <w:szCs w:val="26"/>
          <w:lang w:val="el-GR"/>
        </w:rPr>
        <w:t>)</w:t>
      </w:r>
      <w:r w:rsidR="00394C17" w:rsidRPr="00C31A1C">
        <w:rPr>
          <w:rFonts w:eastAsia="Times New Roman" w:cstheme="minorHAnsi"/>
          <w:b/>
          <w:bCs/>
          <w:color w:val="1F4E79" w:themeColor="accent5" w:themeShade="80"/>
          <w:sz w:val="26"/>
          <w:szCs w:val="26"/>
          <w:lang w:val="el-GR"/>
        </w:rPr>
        <w:t xml:space="preserve"> </w:t>
      </w:r>
      <w:r w:rsidR="00394C17" w:rsidRPr="00394C17">
        <w:rPr>
          <w:rFonts w:eastAsia="Times New Roman" w:cstheme="minorHAnsi"/>
          <w:b/>
          <w:bCs/>
          <w:color w:val="1F4E79" w:themeColor="accent5" w:themeShade="80"/>
          <w:sz w:val="26"/>
          <w:szCs w:val="26"/>
          <w:lang w:val="el-GR"/>
        </w:rPr>
        <w:br/>
      </w:r>
      <w:r w:rsidR="00394C17">
        <w:rPr>
          <w:rFonts w:eastAsia="Times New Roman" w:cstheme="minorHAnsi"/>
          <w:b/>
          <w:bCs/>
          <w:color w:val="1F4E79" w:themeColor="accent5" w:themeShade="80"/>
          <w:sz w:val="26"/>
          <w:szCs w:val="26"/>
          <w:lang w:val="el-GR"/>
        </w:rPr>
        <w:t xml:space="preserve">υπό την Αιγίδα </w:t>
      </w:r>
    </w:p>
    <w:p w14:paraId="072D8CBC" w14:textId="274A2DBE" w:rsidR="00C7328F" w:rsidRDefault="00394C17" w:rsidP="009D6A04">
      <w:pPr>
        <w:spacing w:after="0" w:line="240" w:lineRule="auto"/>
        <w:jc w:val="center"/>
        <w:rPr>
          <w:rFonts w:eastAsia="Times New Roman" w:cstheme="minorHAnsi"/>
          <w:b/>
          <w:bCs/>
          <w:color w:val="1F4E79" w:themeColor="accent5" w:themeShade="80"/>
          <w:sz w:val="26"/>
          <w:szCs w:val="26"/>
          <w:lang w:val="el-GR"/>
        </w:rPr>
      </w:pPr>
      <w:r>
        <w:rPr>
          <w:rFonts w:eastAsia="Times New Roman" w:cstheme="minorHAnsi"/>
          <w:b/>
          <w:bCs/>
          <w:color w:val="1F4E79" w:themeColor="accent5" w:themeShade="80"/>
          <w:sz w:val="26"/>
          <w:szCs w:val="26"/>
          <w:lang w:val="el-GR"/>
        </w:rPr>
        <w:t xml:space="preserve">του </w:t>
      </w:r>
      <w:r w:rsidR="00C31A1C" w:rsidRPr="00F956D3">
        <w:rPr>
          <w:rFonts w:eastAsia="Times New Roman" w:cstheme="minorHAnsi"/>
          <w:b/>
          <w:bCs/>
          <w:color w:val="1F4E79" w:themeColor="accent5" w:themeShade="80"/>
          <w:sz w:val="26"/>
          <w:szCs w:val="26"/>
          <w:lang w:val="el-GR"/>
        </w:rPr>
        <w:t>Τμήμα</w:t>
      </w:r>
      <w:r>
        <w:rPr>
          <w:rFonts w:eastAsia="Times New Roman" w:cstheme="minorHAnsi"/>
          <w:b/>
          <w:bCs/>
          <w:color w:val="1F4E79" w:themeColor="accent5" w:themeShade="80"/>
          <w:sz w:val="26"/>
          <w:szCs w:val="26"/>
          <w:lang w:val="el-GR"/>
        </w:rPr>
        <w:t>τος</w:t>
      </w:r>
      <w:r w:rsidR="00C31A1C" w:rsidRPr="00F956D3">
        <w:rPr>
          <w:rFonts w:eastAsia="Times New Roman" w:cstheme="minorHAnsi"/>
          <w:b/>
          <w:bCs/>
          <w:color w:val="1F4E79" w:themeColor="accent5" w:themeShade="80"/>
          <w:sz w:val="26"/>
          <w:szCs w:val="26"/>
          <w:lang w:val="el-GR"/>
        </w:rPr>
        <w:t xml:space="preserve"> Διαχείρισης Λιμένων και Ναυτιλίας </w:t>
      </w:r>
      <w:r>
        <w:rPr>
          <w:rFonts w:eastAsia="Times New Roman" w:cstheme="minorHAnsi"/>
          <w:b/>
          <w:bCs/>
          <w:color w:val="1F4E79" w:themeColor="accent5" w:themeShade="80"/>
          <w:sz w:val="26"/>
          <w:szCs w:val="26"/>
          <w:lang w:val="el-GR"/>
        </w:rPr>
        <w:t xml:space="preserve">του </w:t>
      </w:r>
      <w:r w:rsidR="00C31A1C" w:rsidRPr="00C31A1C">
        <w:rPr>
          <w:rFonts w:eastAsia="Times New Roman" w:cstheme="minorHAnsi"/>
          <w:b/>
          <w:bCs/>
          <w:color w:val="1F4E79" w:themeColor="accent5" w:themeShade="80"/>
          <w:sz w:val="26"/>
          <w:szCs w:val="26"/>
          <w:lang w:val="el-GR"/>
        </w:rPr>
        <w:t xml:space="preserve">ΕΚΠΑ </w:t>
      </w:r>
      <w:r w:rsidR="00E12982">
        <w:rPr>
          <w:rFonts w:eastAsia="Times New Roman" w:cstheme="minorHAnsi"/>
          <w:b/>
          <w:bCs/>
          <w:color w:val="1F4E79" w:themeColor="accent5" w:themeShade="80"/>
          <w:sz w:val="26"/>
          <w:szCs w:val="26"/>
          <w:lang w:val="el-GR"/>
        </w:rPr>
        <w:br/>
      </w:r>
    </w:p>
    <w:p w14:paraId="59B6833D" w14:textId="42561FEE" w:rsidR="00E63050" w:rsidRPr="00E60956" w:rsidRDefault="00C7328F" w:rsidP="009D6A04">
      <w:pPr>
        <w:spacing w:after="0" w:line="240" w:lineRule="auto"/>
        <w:jc w:val="center"/>
        <w:rPr>
          <w:rFonts w:eastAsia="Times New Roman" w:cstheme="minorHAnsi"/>
          <w:b/>
          <w:bCs/>
          <w:color w:val="1F4E79" w:themeColor="accent5" w:themeShade="80"/>
          <w:sz w:val="24"/>
          <w:szCs w:val="24"/>
          <w:lang w:val="el-GR"/>
        </w:rPr>
      </w:pPr>
      <w:r>
        <w:rPr>
          <w:rFonts w:eastAsia="Times New Roman" w:cstheme="minorHAnsi"/>
          <w:b/>
          <w:bCs/>
          <w:noProof/>
          <w:color w:val="1F4E79" w:themeColor="accent5" w:themeShade="80"/>
          <w:sz w:val="26"/>
          <w:szCs w:val="26"/>
          <w:lang w:val="el-GR"/>
        </w:rPr>
        <w:drawing>
          <wp:inline distT="0" distB="0" distL="0" distR="0" wp14:anchorId="7D13B29E" wp14:editId="55290342">
            <wp:extent cx="3209925" cy="3209925"/>
            <wp:effectExtent l="0" t="0" r="9525" b="9525"/>
            <wp:docPr id="528449867" name="Picture 1" descr="A blurry image of water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49867" name="Picture 1" descr="A blurry image of water and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9925" cy="3209925"/>
                    </a:xfrm>
                    <a:prstGeom prst="rect">
                      <a:avLst/>
                    </a:prstGeom>
                  </pic:spPr>
                </pic:pic>
              </a:graphicData>
            </a:graphic>
          </wp:inline>
        </w:drawing>
      </w:r>
      <w:r w:rsidR="00E60956" w:rsidRPr="00E60956">
        <w:rPr>
          <w:rFonts w:eastAsia="Times New Roman" w:cstheme="minorHAnsi"/>
          <w:b/>
          <w:bCs/>
          <w:color w:val="1F4E79" w:themeColor="accent5" w:themeShade="80"/>
          <w:sz w:val="26"/>
          <w:szCs w:val="26"/>
          <w:lang w:val="el-GR"/>
        </w:rPr>
        <w:t xml:space="preserve"> </w:t>
      </w:r>
    </w:p>
    <w:bookmarkEnd w:id="0"/>
    <w:p w14:paraId="6A15EAA3" w14:textId="77777777" w:rsidR="00C31A1C" w:rsidRPr="00C31A1C" w:rsidRDefault="00C31A1C" w:rsidP="00C31A1C">
      <w:pPr>
        <w:spacing w:after="0" w:line="240" w:lineRule="auto"/>
        <w:jc w:val="both"/>
        <w:rPr>
          <w:rFonts w:eastAsia="Times New Roman" w:cstheme="minorHAnsi"/>
        </w:rPr>
      </w:pPr>
    </w:p>
    <w:p w14:paraId="65D7580A" w14:textId="3F22C159" w:rsidR="00C31A1C" w:rsidRPr="00C31A1C" w:rsidRDefault="00C31A1C" w:rsidP="00C31A1C">
      <w:pPr>
        <w:spacing w:after="0" w:line="240" w:lineRule="auto"/>
        <w:jc w:val="both"/>
        <w:rPr>
          <w:rFonts w:eastAsia="Times New Roman" w:cstheme="minorHAnsi"/>
        </w:rPr>
      </w:pPr>
      <w:r w:rsidRPr="00C31A1C">
        <w:rPr>
          <w:rFonts w:eastAsia="Times New Roman" w:cstheme="minorHAnsi"/>
        </w:rPr>
        <w:t xml:space="preserve">Το </w:t>
      </w:r>
      <w:r w:rsidRPr="00394C17">
        <w:rPr>
          <w:rFonts w:eastAsia="Times New Roman" w:cstheme="minorHAnsi"/>
          <w:b/>
          <w:bCs/>
        </w:rPr>
        <w:t>Τμήμα Διαχείρισης Λιμένων και Ναυτιλίας</w:t>
      </w:r>
      <w:r w:rsidR="00394C17">
        <w:rPr>
          <w:rFonts w:eastAsia="Times New Roman" w:cstheme="minorHAnsi"/>
          <w:lang w:val="el-GR"/>
        </w:rPr>
        <w:t xml:space="preserve">, της Σχολής Οικονομικών και Πολιτικών Επιστημών, </w:t>
      </w:r>
      <w:r w:rsidRPr="00C31A1C">
        <w:rPr>
          <w:rFonts w:eastAsia="Times New Roman" w:cstheme="minorHAnsi"/>
        </w:rPr>
        <w:t>του Εθνικού και Καποδιστριακού Πανεπιστημίου Αθηνών (ΕΚΠΑ)</w:t>
      </w:r>
      <w:r w:rsidR="00394C17">
        <w:rPr>
          <w:rFonts w:eastAsia="Times New Roman" w:cstheme="minorHAnsi"/>
          <w:lang w:val="el-GR"/>
        </w:rPr>
        <w:t>,</w:t>
      </w:r>
      <w:r w:rsidRPr="00C31A1C">
        <w:rPr>
          <w:rFonts w:eastAsia="Times New Roman" w:cstheme="minorHAnsi"/>
        </w:rPr>
        <w:t xml:space="preserve"> </w:t>
      </w:r>
      <w:r w:rsidR="00394C17">
        <w:rPr>
          <w:rFonts w:eastAsia="Times New Roman" w:cstheme="minorHAnsi"/>
          <w:lang w:val="el-GR"/>
        </w:rPr>
        <w:t xml:space="preserve">υποστηρίζει </w:t>
      </w:r>
      <w:r w:rsidR="00C659D6">
        <w:rPr>
          <w:rFonts w:eastAsia="Times New Roman" w:cstheme="minorHAnsi"/>
          <w:lang w:val="el-GR"/>
        </w:rPr>
        <w:t xml:space="preserve">και θέτει </w:t>
      </w:r>
      <w:r w:rsidR="00394C17">
        <w:rPr>
          <w:rFonts w:eastAsia="Times New Roman" w:cstheme="minorHAnsi"/>
          <w:lang w:val="el-GR"/>
        </w:rPr>
        <w:t xml:space="preserve">υπό την αιγίδα του </w:t>
      </w:r>
      <w:r w:rsidRPr="00C31A1C">
        <w:rPr>
          <w:rFonts w:eastAsia="Times New Roman" w:cstheme="minorHAnsi"/>
        </w:rPr>
        <w:t>για πρώτη φορά το Διεθνές Φεστιβάλ Θαλάσσιου Τουρισμού</w:t>
      </w:r>
      <w:r w:rsidR="00486D25">
        <w:rPr>
          <w:rFonts w:eastAsia="Times New Roman" w:cstheme="minorHAnsi"/>
          <w:lang w:val="el-GR"/>
        </w:rPr>
        <w:t xml:space="preserve"> (</w:t>
      </w:r>
      <w:r w:rsidR="00486D25">
        <w:rPr>
          <w:rFonts w:eastAsia="Times New Roman" w:cstheme="minorHAnsi"/>
        </w:rPr>
        <w:t>ISTF</w:t>
      </w:r>
      <w:r w:rsidR="00486D25" w:rsidRPr="00486D25">
        <w:rPr>
          <w:rFonts w:eastAsia="Times New Roman" w:cstheme="minorHAnsi"/>
          <w:lang w:val="el-GR"/>
        </w:rPr>
        <w:t xml:space="preserve"> 24)</w:t>
      </w:r>
      <w:r w:rsidRPr="00C31A1C">
        <w:rPr>
          <w:rFonts w:eastAsia="Times New Roman" w:cstheme="minorHAnsi"/>
        </w:rPr>
        <w:t xml:space="preserve">. Το </w:t>
      </w:r>
      <w:r w:rsidR="00486D25">
        <w:rPr>
          <w:rFonts w:eastAsia="Times New Roman" w:cstheme="minorHAnsi"/>
          <w:lang w:val="el-GR"/>
        </w:rPr>
        <w:t>Φ</w:t>
      </w:r>
      <w:r w:rsidRPr="00C31A1C">
        <w:rPr>
          <w:rFonts w:eastAsia="Times New Roman" w:cstheme="minorHAnsi"/>
        </w:rPr>
        <w:t xml:space="preserve">εστιβάλ θα διεξαχθεί στη Ρόδο από 25 έως 28 Οκτωβρίου 2024, με </w:t>
      </w:r>
      <w:r w:rsidR="00486D25">
        <w:rPr>
          <w:rFonts w:eastAsia="Times New Roman" w:cstheme="minorHAnsi"/>
          <w:lang w:val="el-GR"/>
        </w:rPr>
        <w:t>θέμα</w:t>
      </w:r>
      <w:r w:rsidRPr="00C31A1C">
        <w:rPr>
          <w:rFonts w:eastAsia="Times New Roman" w:cstheme="minorHAnsi"/>
        </w:rPr>
        <w:t xml:space="preserve"> </w:t>
      </w:r>
      <w:r w:rsidRPr="00486D25">
        <w:rPr>
          <w:rFonts w:eastAsia="Times New Roman" w:cstheme="minorHAnsi"/>
          <w:b/>
          <w:bCs/>
        </w:rPr>
        <w:t>"Go Blue – Go Green – Go Smart"</w:t>
      </w:r>
      <w:r w:rsidRPr="00C31A1C">
        <w:rPr>
          <w:rFonts w:eastAsia="Times New Roman" w:cstheme="minorHAnsi"/>
        </w:rPr>
        <w:t xml:space="preserve"> και αναδεικνύεται ως η μεγαλύτερη </w:t>
      </w:r>
      <w:r w:rsidR="00C5546A">
        <w:rPr>
          <w:rFonts w:eastAsia="Times New Roman" w:cstheme="minorHAnsi"/>
          <w:lang w:val="el-GR"/>
        </w:rPr>
        <w:t>και σημαντικότερη</w:t>
      </w:r>
      <w:r w:rsidR="00E45082">
        <w:rPr>
          <w:rFonts w:eastAsia="Times New Roman" w:cstheme="minorHAnsi"/>
          <w:lang w:val="el-GR"/>
        </w:rPr>
        <w:t xml:space="preserve"> εκδήλωση</w:t>
      </w:r>
      <w:r w:rsidRPr="00C31A1C">
        <w:rPr>
          <w:rFonts w:eastAsia="Times New Roman" w:cstheme="minorHAnsi"/>
        </w:rPr>
        <w:t xml:space="preserve"> </w:t>
      </w:r>
      <w:r w:rsidR="00C5546A">
        <w:rPr>
          <w:rFonts w:eastAsia="Times New Roman" w:cstheme="minorHAnsi"/>
          <w:lang w:val="el-GR"/>
        </w:rPr>
        <w:t>με θέμα τ</w:t>
      </w:r>
      <w:r w:rsidRPr="00C31A1C">
        <w:rPr>
          <w:rFonts w:eastAsia="Times New Roman" w:cstheme="minorHAnsi"/>
        </w:rPr>
        <w:t>ον θαλάσσιο τουρισμό στην Ελλάδα.</w:t>
      </w:r>
    </w:p>
    <w:p w14:paraId="115955E5" w14:textId="77777777" w:rsidR="00C31A1C" w:rsidRPr="00C31A1C" w:rsidRDefault="00C31A1C" w:rsidP="00C31A1C">
      <w:pPr>
        <w:spacing w:after="0" w:line="240" w:lineRule="auto"/>
        <w:jc w:val="both"/>
        <w:rPr>
          <w:rFonts w:eastAsia="Times New Roman" w:cstheme="minorHAnsi"/>
        </w:rPr>
      </w:pPr>
    </w:p>
    <w:p w14:paraId="2B40F900" w14:textId="6A58882C" w:rsidR="00C31A1C" w:rsidRPr="00C31A1C" w:rsidRDefault="00C5546A" w:rsidP="00C31A1C">
      <w:pPr>
        <w:spacing w:after="0" w:line="240" w:lineRule="auto"/>
        <w:jc w:val="both"/>
        <w:rPr>
          <w:rFonts w:eastAsia="Times New Roman" w:cstheme="minorHAnsi"/>
        </w:rPr>
      </w:pPr>
      <w:r>
        <w:rPr>
          <w:rFonts w:eastAsia="Times New Roman" w:cstheme="minorHAnsi"/>
          <w:lang w:val="el-GR"/>
        </w:rPr>
        <w:t xml:space="preserve">Κεντρικός </w:t>
      </w:r>
      <w:r w:rsidR="00C31A1C" w:rsidRPr="00C31A1C">
        <w:rPr>
          <w:rFonts w:eastAsia="Times New Roman" w:cstheme="minorHAnsi"/>
        </w:rPr>
        <w:t xml:space="preserve">σκοπός </w:t>
      </w:r>
      <w:r>
        <w:rPr>
          <w:rFonts w:eastAsia="Times New Roman" w:cstheme="minorHAnsi"/>
        </w:rPr>
        <w:t>της</w:t>
      </w:r>
      <w:r>
        <w:rPr>
          <w:rFonts w:eastAsia="Times New Roman" w:cstheme="minorHAnsi"/>
          <w:lang w:val="el-GR"/>
        </w:rPr>
        <w:t xml:space="preserve"> εκδήλωσης ε</w:t>
      </w:r>
      <w:r w:rsidR="00C31A1C" w:rsidRPr="00C31A1C">
        <w:rPr>
          <w:rFonts w:eastAsia="Times New Roman" w:cstheme="minorHAnsi"/>
        </w:rPr>
        <w:t>ίναι</w:t>
      </w:r>
      <w:r>
        <w:rPr>
          <w:rFonts w:eastAsia="Times New Roman" w:cstheme="minorHAnsi"/>
          <w:lang w:val="el-GR"/>
        </w:rPr>
        <w:t xml:space="preserve"> η</w:t>
      </w:r>
      <w:r w:rsidR="00C31A1C" w:rsidRPr="00C31A1C">
        <w:rPr>
          <w:rFonts w:eastAsia="Times New Roman" w:cstheme="minorHAnsi"/>
        </w:rPr>
        <w:t xml:space="preserve"> προβ</w:t>
      </w:r>
      <w:r>
        <w:rPr>
          <w:rFonts w:eastAsia="Times New Roman" w:cstheme="minorHAnsi"/>
          <w:lang w:val="el-GR"/>
        </w:rPr>
        <w:t xml:space="preserve">ολή της </w:t>
      </w:r>
      <w:r w:rsidR="00C31A1C" w:rsidRPr="00C31A1C">
        <w:rPr>
          <w:rFonts w:eastAsia="Times New Roman" w:cstheme="minorHAnsi"/>
        </w:rPr>
        <w:t>Ελλάδα</w:t>
      </w:r>
      <w:r>
        <w:rPr>
          <w:rFonts w:eastAsia="Times New Roman" w:cstheme="minorHAnsi"/>
          <w:lang w:val="el-GR"/>
        </w:rPr>
        <w:t>ς</w:t>
      </w:r>
      <w:r w:rsidR="00C31A1C" w:rsidRPr="00C31A1C">
        <w:rPr>
          <w:rFonts w:eastAsia="Times New Roman" w:cstheme="minorHAnsi"/>
        </w:rPr>
        <w:t xml:space="preserve"> ως κορυφαίο</w:t>
      </w:r>
      <w:r>
        <w:rPr>
          <w:rFonts w:eastAsia="Times New Roman" w:cstheme="minorHAnsi"/>
          <w:lang w:val="el-GR"/>
        </w:rPr>
        <w:t>υ</w:t>
      </w:r>
      <w:r w:rsidR="00C31A1C" w:rsidRPr="00C31A1C">
        <w:rPr>
          <w:rFonts w:eastAsia="Times New Roman" w:cstheme="minorHAnsi"/>
        </w:rPr>
        <w:t xml:space="preserve"> προορισμ</w:t>
      </w:r>
      <w:r>
        <w:rPr>
          <w:rFonts w:eastAsia="Times New Roman" w:cstheme="minorHAnsi"/>
          <w:lang w:val="el-GR"/>
        </w:rPr>
        <w:t>ού</w:t>
      </w:r>
      <w:r w:rsidR="00C31A1C" w:rsidRPr="00C31A1C">
        <w:rPr>
          <w:rFonts w:eastAsia="Times New Roman" w:cstheme="minorHAnsi"/>
        </w:rPr>
        <w:t xml:space="preserve"> θαλάσσιου τουρισμού στη Μεσόγειο και </w:t>
      </w:r>
      <w:r>
        <w:rPr>
          <w:rFonts w:eastAsia="Times New Roman" w:cstheme="minorHAnsi"/>
          <w:lang w:val="el-GR"/>
        </w:rPr>
        <w:t xml:space="preserve">η </w:t>
      </w:r>
      <w:r w:rsidR="00C31A1C" w:rsidRPr="00C31A1C">
        <w:rPr>
          <w:rFonts w:eastAsia="Times New Roman" w:cstheme="minorHAnsi"/>
        </w:rPr>
        <w:t>εν</w:t>
      </w:r>
      <w:r>
        <w:rPr>
          <w:rFonts w:eastAsia="Times New Roman" w:cstheme="minorHAnsi"/>
          <w:lang w:val="el-GR"/>
        </w:rPr>
        <w:t>ίσχυση</w:t>
      </w:r>
      <w:r w:rsidR="00C31A1C" w:rsidRPr="00C31A1C">
        <w:rPr>
          <w:rFonts w:eastAsia="Times New Roman" w:cstheme="minorHAnsi"/>
        </w:rPr>
        <w:t xml:space="preserve"> τ</w:t>
      </w:r>
      <w:r>
        <w:rPr>
          <w:rFonts w:eastAsia="Times New Roman" w:cstheme="minorHAnsi"/>
          <w:lang w:val="el-GR"/>
        </w:rPr>
        <w:t>ων</w:t>
      </w:r>
      <w:r w:rsidR="00C31A1C" w:rsidRPr="00C31A1C">
        <w:rPr>
          <w:rFonts w:eastAsia="Times New Roman" w:cstheme="minorHAnsi"/>
        </w:rPr>
        <w:t xml:space="preserve"> σχέσε</w:t>
      </w:r>
      <w:r>
        <w:rPr>
          <w:rFonts w:eastAsia="Times New Roman" w:cstheme="minorHAnsi"/>
          <w:lang w:val="el-GR"/>
        </w:rPr>
        <w:t xml:space="preserve">ων </w:t>
      </w:r>
      <w:r w:rsidR="00C31A1C" w:rsidRPr="00C31A1C">
        <w:rPr>
          <w:rFonts w:eastAsia="Times New Roman" w:cstheme="minorHAnsi"/>
        </w:rPr>
        <w:t xml:space="preserve">με τις χώρες της </w:t>
      </w:r>
      <w:r w:rsidR="00E45082">
        <w:rPr>
          <w:rFonts w:eastAsia="Times New Roman" w:cstheme="minorHAnsi"/>
          <w:lang w:val="el-GR"/>
        </w:rPr>
        <w:t xml:space="preserve">ευρύτερης </w:t>
      </w:r>
      <w:r w:rsidR="00C31A1C" w:rsidRPr="00C31A1C">
        <w:rPr>
          <w:rFonts w:eastAsia="Times New Roman" w:cstheme="minorHAnsi"/>
        </w:rPr>
        <w:t>περιοχής</w:t>
      </w:r>
      <w:r w:rsidR="00E45082">
        <w:rPr>
          <w:rFonts w:eastAsia="Times New Roman" w:cstheme="minorHAnsi"/>
          <w:lang w:val="el-GR"/>
        </w:rPr>
        <w:t xml:space="preserve">, </w:t>
      </w:r>
      <w:r>
        <w:rPr>
          <w:rFonts w:eastAsia="Times New Roman" w:cstheme="minorHAnsi"/>
          <w:lang w:val="el-GR"/>
        </w:rPr>
        <w:t xml:space="preserve">με </w:t>
      </w:r>
      <w:r w:rsidR="00E45082">
        <w:rPr>
          <w:rFonts w:eastAsia="Times New Roman" w:cstheme="minorHAnsi"/>
          <w:lang w:val="el-GR"/>
        </w:rPr>
        <w:t>ιδι</w:t>
      </w:r>
      <w:r w:rsidR="00411A4E">
        <w:rPr>
          <w:rFonts w:eastAsia="Times New Roman" w:cstheme="minorHAnsi"/>
          <w:lang w:val="el-GR"/>
        </w:rPr>
        <w:t>αί</w:t>
      </w:r>
      <w:r w:rsidR="00E45082">
        <w:rPr>
          <w:rFonts w:eastAsia="Times New Roman" w:cstheme="minorHAnsi"/>
          <w:lang w:val="el-GR"/>
        </w:rPr>
        <w:t>τερ</w:t>
      </w:r>
      <w:r>
        <w:rPr>
          <w:rFonts w:eastAsia="Times New Roman" w:cstheme="minorHAnsi"/>
          <w:lang w:val="el-GR"/>
        </w:rPr>
        <w:t>ες</w:t>
      </w:r>
      <w:r w:rsidR="00E45082">
        <w:rPr>
          <w:rFonts w:eastAsia="Times New Roman" w:cstheme="minorHAnsi"/>
          <w:lang w:val="el-GR"/>
        </w:rPr>
        <w:t xml:space="preserve"> οικονομικ</w:t>
      </w:r>
      <w:r>
        <w:rPr>
          <w:rFonts w:eastAsia="Times New Roman" w:cstheme="minorHAnsi"/>
          <w:lang w:val="el-GR"/>
        </w:rPr>
        <w:t>ές</w:t>
      </w:r>
      <w:r w:rsidR="00E45082">
        <w:rPr>
          <w:rFonts w:eastAsia="Times New Roman" w:cstheme="minorHAnsi"/>
          <w:lang w:val="el-GR"/>
        </w:rPr>
        <w:t xml:space="preserve">, </w:t>
      </w:r>
      <w:r w:rsidR="00383F9F">
        <w:rPr>
          <w:rFonts w:eastAsia="Times New Roman" w:cstheme="minorHAnsi"/>
          <w:lang w:val="el-GR"/>
        </w:rPr>
        <w:t>τουριστικ</w:t>
      </w:r>
      <w:r>
        <w:rPr>
          <w:rFonts w:eastAsia="Times New Roman" w:cstheme="minorHAnsi"/>
          <w:lang w:val="el-GR"/>
        </w:rPr>
        <w:t>ές</w:t>
      </w:r>
      <w:r w:rsidR="00383F9F">
        <w:rPr>
          <w:rFonts w:eastAsia="Times New Roman" w:cstheme="minorHAnsi"/>
          <w:lang w:val="el-GR"/>
        </w:rPr>
        <w:t xml:space="preserve"> και γεω</w:t>
      </w:r>
      <w:r>
        <w:rPr>
          <w:rFonts w:eastAsia="Times New Roman" w:cstheme="minorHAnsi"/>
          <w:lang w:val="el-GR"/>
        </w:rPr>
        <w:t>πολιτικές</w:t>
      </w:r>
      <w:r w:rsidR="00383F9F">
        <w:rPr>
          <w:rFonts w:eastAsia="Times New Roman" w:cstheme="minorHAnsi"/>
          <w:lang w:val="el-GR"/>
        </w:rPr>
        <w:t xml:space="preserve"> </w:t>
      </w:r>
      <w:r w:rsidR="00EC0200">
        <w:rPr>
          <w:rFonts w:eastAsia="Times New Roman" w:cstheme="minorHAnsi"/>
          <w:lang w:val="el-GR"/>
        </w:rPr>
        <w:t>προεκτάσεις</w:t>
      </w:r>
      <w:r w:rsidR="00C31A1C" w:rsidRPr="00C31A1C">
        <w:rPr>
          <w:rFonts w:eastAsia="Times New Roman" w:cstheme="minorHAnsi"/>
        </w:rPr>
        <w:t>.</w:t>
      </w:r>
      <w:r w:rsidR="00411A4E">
        <w:rPr>
          <w:rFonts w:eastAsia="Times New Roman" w:cstheme="minorHAnsi"/>
          <w:lang w:val="el-GR"/>
        </w:rPr>
        <w:t xml:space="preserve"> Καθιερώνεται έτσι η εκδήλωση ως σημαντικό θ</w:t>
      </w:r>
      <w:r w:rsidR="00C31A1C" w:rsidRPr="00C31A1C">
        <w:rPr>
          <w:rFonts w:eastAsia="Times New Roman" w:cstheme="minorHAnsi"/>
        </w:rPr>
        <w:t>εσμό</w:t>
      </w:r>
      <w:r w:rsidR="00411A4E">
        <w:rPr>
          <w:rFonts w:eastAsia="Times New Roman" w:cstheme="minorHAnsi"/>
          <w:lang w:val="el-GR"/>
        </w:rPr>
        <w:t>ς στο πεδίο αυτό</w:t>
      </w:r>
      <w:r w:rsidR="00C31A1C" w:rsidRPr="00C31A1C">
        <w:rPr>
          <w:rFonts w:eastAsia="Times New Roman" w:cstheme="minorHAnsi"/>
        </w:rPr>
        <w:t xml:space="preserve"> και προάγε</w:t>
      </w:r>
      <w:r w:rsidR="00411A4E">
        <w:rPr>
          <w:rFonts w:eastAsia="Times New Roman" w:cstheme="minorHAnsi"/>
          <w:lang w:val="el-GR"/>
        </w:rPr>
        <w:t>τα</w:t>
      </w:r>
      <w:r w:rsidR="00C31A1C" w:rsidRPr="00C31A1C">
        <w:rPr>
          <w:rFonts w:eastAsia="Times New Roman" w:cstheme="minorHAnsi"/>
        </w:rPr>
        <w:t xml:space="preserve">ι </w:t>
      </w:r>
      <w:r w:rsidR="00411A4E">
        <w:rPr>
          <w:rFonts w:eastAsia="Times New Roman" w:cstheme="minorHAnsi"/>
          <w:lang w:val="el-GR"/>
        </w:rPr>
        <w:t xml:space="preserve">δυναμικά </w:t>
      </w:r>
      <w:r w:rsidR="00C31A1C" w:rsidRPr="00C31A1C">
        <w:rPr>
          <w:rFonts w:eastAsia="Times New Roman" w:cstheme="minorHAnsi"/>
        </w:rPr>
        <w:t>ο θαλάσσιο</w:t>
      </w:r>
      <w:r w:rsidR="00411A4E">
        <w:rPr>
          <w:rFonts w:eastAsia="Times New Roman" w:cstheme="minorHAnsi"/>
          <w:lang w:val="el-GR"/>
        </w:rPr>
        <w:t>ς</w:t>
      </w:r>
      <w:r w:rsidR="00C31A1C" w:rsidRPr="00C31A1C">
        <w:rPr>
          <w:rFonts w:eastAsia="Times New Roman" w:cstheme="minorHAnsi"/>
        </w:rPr>
        <w:t xml:space="preserve"> τουρισμό</w:t>
      </w:r>
      <w:r w:rsidR="00411A4E">
        <w:rPr>
          <w:rFonts w:eastAsia="Times New Roman" w:cstheme="minorHAnsi"/>
          <w:lang w:val="el-GR"/>
        </w:rPr>
        <w:t>ς</w:t>
      </w:r>
      <w:r w:rsidR="00C31A1C" w:rsidRPr="00C31A1C">
        <w:rPr>
          <w:rFonts w:eastAsia="Times New Roman" w:cstheme="minorHAnsi"/>
        </w:rPr>
        <w:t xml:space="preserve"> σε όλες τις μορφές του </w:t>
      </w:r>
      <w:r w:rsidR="00411A4E">
        <w:rPr>
          <w:rFonts w:eastAsia="Times New Roman" w:cstheme="minorHAnsi"/>
          <w:lang w:val="el-GR"/>
        </w:rPr>
        <w:t xml:space="preserve">για </w:t>
      </w:r>
      <w:r w:rsidR="00C31A1C" w:rsidRPr="00C31A1C">
        <w:rPr>
          <w:rFonts w:eastAsia="Times New Roman" w:cstheme="minorHAnsi"/>
        </w:rPr>
        <w:t xml:space="preserve">τα επόμενα χρόνια. Τα οφέλη για τη χώρα είναι πολλαπλά, καθώς ο θαλάσσιος τουρισμός διαγράφει σταθερή αναπτυξιακή πορεία και το </w:t>
      </w:r>
      <w:r w:rsidR="00423E62">
        <w:rPr>
          <w:rFonts w:eastAsia="Times New Roman" w:cstheme="minorHAnsi"/>
          <w:lang w:val="el-GR"/>
        </w:rPr>
        <w:t xml:space="preserve">τουριστικό </w:t>
      </w:r>
      <w:r w:rsidR="00C31A1C" w:rsidRPr="00C31A1C">
        <w:rPr>
          <w:rFonts w:eastAsia="Times New Roman" w:cstheme="minorHAnsi"/>
        </w:rPr>
        <w:t>κοινό που τον επιλέγει αυξάνεται</w:t>
      </w:r>
      <w:r w:rsidR="00423E62">
        <w:rPr>
          <w:rFonts w:eastAsia="Times New Roman" w:cstheme="minorHAnsi"/>
          <w:lang w:val="el-GR"/>
        </w:rPr>
        <w:t xml:space="preserve"> συστηματικά</w:t>
      </w:r>
      <w:r w:rsidR="00C31A1C" w:rsidRPr="00C31A1C">
        <w:rPr>
          <w:rFonts w:eastAsia="Times New Roman" w:cstheme="minorHAnsi"/>
        </w:rPr>
        <w:t>.</w:t>
      </w:r>
    </w:p>
    <w:p w14:paraId="769D416D" w14:textId="77777777" w:rsidR="00C31A1C" w:rsidRPr="00C31A1C" w:rsidRDefault="00C31A1C" w:rsidP="00C31A1C">
      <w:pPr>
        <w:spacing w:after="0" w:line="240" w:lineRule="auto"/>
        <w:jc w:val="both"/>
        <w:rPr>
          <w:rFonts w:eastAsia="Times New Roman" w:cstheme="minorHAnsi"/>
        </w:rPr>
      </w:pPr>
    </w:p>
    <w:p w14:paraId="09E3D6EE" w14:textId="77777777" w:rsidR="00C31A1C" w:rsidRPr="00C31A1C" w:rsidRDefault="00C31A1C" w:rsidP="00C31A1C">
      <w:pPr>
        <w:spacing w:after="0" w:line="240" w:lineRule="auto"/>
        <w:jc w:val="both"/>
        <w:rPr>
          <w:rFonts w:eastAsia="Times New Roman" w:cstheme="minorHAnsi"/>
        </w:rPr>
      </w:pPr>
      <w:r w:rsidRPr="00C31A1C">
        <w:rPr>
          <w:rFonts w:eastAsia="Times New Roman" w:cstheme="minorHAnsi"/>
        </w:rPr>
        <w:t>Μέσω της συμμετοχής εταιρειών yachting, κρουαζιέρας, ιστιοπλοΐας, καταδύσεων, θαλάσσιων σπορ και premium brands παγκόσμιου επιπέδου, το Νότιο Αιγαίο τίθεται στο επίκεντρο του θαλάσσιου τουρισμού, προσελκύοντας τουρίστες αντάξιους των ελληνικών προσδοκιών. Ταυτόχρονα, η διοργάνωση ενθαρρύνει την ανάπτυξη νέων υπηρεσιών και τη δημιουργία νέων θέσεων εργασίας.</w:t>
      </w:r>
    </w:p>
    <w:p w14:paraId="04B92455" w14:textId="77777777" w:rsidR="00C31A1C" w:rsidRPr="00C31A1C" w:rsidRDefault="00C31A1C" w:rsidP="00C31A1C">
      <w:pPr>
        <w:spacing w:after="0" w:line="240" w:lineRule="auto"/>
        <w:jc w:val="both"/>
        <w:rPr>
          <w:rFonts w:eastAsia="Times New Roman" w:cstheme="minorHAnsi"/>
        </w:rPr>
      </w:pPr>
    </w:p>
    <w:p w14:paraId="4DB38960" w14:textId="45169001" w:rsidR="00C31A1C" w:rsidRPr="00C31A1C" w:rsidRDefault="00C31A1C" w:rsidP="00C31A1C">
      <w:pPr>
        <w:spacing w:after="0" w:line="240" w:lineRule="auto"/>
        <w:jc w:val="both"/>
        <w:rPr>
          <w:rFonts w:eastAsia="Times New Roman" w:cstheme="minorHAnsi"/>
        </w:rPr>
      </w:pPr>
      <w:r w:rsidRPr="00C31A1C">
        <w:rPr>
          <w:rFonts w:eastAsia="Times New Roman" w:cstheme="minorHAnsi"/>
        </w:rPr>
        <w:t>Τα παράλληλα happenings και το Οpen Air Σεμινάριο</w:t>
      </w:r>
      <w:r w:rsidR="00423E62">
        <w:rPr>
          <w:rFonts w:eastAsia="Times New Roman" w:cstheme="minorHAnsi"/>
          <w:lang w:val="el-GR"/>
        </w:rPr>
        <w:t>,</w:t>
      </w:r>
      <w:r w:rsidRPr="00C31A1C">
        <w:rPr>
          <w:rFonts w:eastAsia="Times New Roman" w:cstheme="minorHAnsi"/>
        </w:rPr>
        <w:t xml:space="preserve"> με θεματολογία την γαλάζια οικονομία, την πράσινη μετάβαση και ανάπτυξη, καθώς και τις έξυπνες τεχνολογικές εφαρμογές, αναμένεται να </w:t>
      </w:r>
      <w:r w:rsidR="00C659D6">
        <w:rPr>
          <w:rFonts w:eastAsia="Times New Roman" w:cstheme="minorHAnsi"/>
          <w:lang w:val="el-GR"/>
        </w:rPr>
        <w:t>προσελκύσ</w:t>
      </w:r>
      <w:r w:rsidR="00357C8F">
        <w:rPr>
          <w:rFonts w:eastAsia="Times New Roman" w:cstheme="minorHAnsi"/>
          <w:lang w:val="el-GR"/>
        </w:rPr>
        <w:t>ουν</w:t>
      </w:r>
      <w:r w:rsidR="00C659D6">
        <w:rPr>
          <w:rFonts w:eastAsia="Times New Roman" w:cstheme="minorHAnsi"/>
          <w:lang w:val="el-GR"/>
        </w:rPr>
        <w:t xml:space="preserve"> διεθνές ενδιαφέρον και σημαντική συμμετοχή</w:t>
      </w:r>
      <w:r w:rsidRPr="00C31A1C">
        <w:rPr>
          <w:rFonts w:eastAsia="Times New Roman" w:cstheme="minorHAnsi"/>
        </w:rPr>
        <w:t>.</w:t>
      </w:r>
    </w:p>
    <w:p w14:paraId="7BAA0010" w14:textId="77777777" w:rsidR="00C31A1C" w:rsidRPr="00C31A1C" w:rsidRDefault="00C31A1C" w:rsidP="00C31A1C">
      <w:pPr>
        <w:spacing w:after="0" w:line="240" w:lineRule="auto"/>
        <w:jc w:val="both"/>
        <w:rPr>
          <w:rFonts w:eastAsia="Times New Roman" w:cstheme="minorHAnsi"/>
        </w:rPr>
      </w:pPr>
    </w:p>
    <w:p w14:paraId="43D15DFF" w14:textId="65AFB1FA" w:rsidR="00C31A1C" w:rsidRPr="00C31A1C" w:rsidRDefault="00C31A1C" w:rsidP="00C31A1C">
      <w:pPr>
        <w:spacing w:after="0" w:line="240" w:lineRule="auto"/>
        <w:jc w:val="both"/>
        <w:rPr>
          <w:rFonts w:eastAsia="Times New Roman" w:cstheme="minorHAnsi"/>
        </w:rPr>
      </w:pPr>
      <w:r w:rsidRPr="00C31A1C">
        <w:rPr>
          <w:rFonts w:eastAsia="Times New Roman" w:cstheme="minorHAnsi"/>
        </w:rPr>
        <w:t xml:space="preserve">Το </w:t>
      </w:r>
      <w:r w:rsidRPr="00C659D6">
        <w:rPr>
          <w:rFonts w:eastAsia="Times New Roman" w:cstheme="minorHAnsi"/>
          <w:b/>
          <w:bCs/>
        </w:rPr>
        <w:t>Τμήμα Διαχείρισης Λιμένων και Ναυτιλίας</w:t>
      </w:r>
      <w:r w:rsidRPr="00C31A1C">
        <w:rPr>
          <w:rFonts w:eastAsia="Times New Roman" w:cstheme="minorHAnsi"/>
        </w:rPr>
        <w:t xml:space="preserve"> του ΕΚΠΑ (www.pms.uoa.gr) παρέχει προπτυχιακά, μεταπτυχιακά, διδακτορικά και μεταδιδακτορικά προγράμματα σπουδών, με εστίαση στη ναυτιλία, τους λιμένες και την εφοδιαστική αλυσίδα που αποτελούν κεντρικούς πυλώνες των συστημάτων θαλασσίων μεταφορών. Στην ευρεία διεπιστημονικότητα των γνωστικών αντικειμένων περιλαμβάνονται, μεταξύ άλλων, η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w:t>
      </w:r>
    </w:p>
    <w:p w14:paraId="520FE6F6" w14:textId="77777777" w:rsidR="00C31A1C" w:rsidRPr="00C31A1C" w:rsidRDefault="00C31A1C" w:rsidP="00C31A1C">
      <w:pPr>
        <w:spacing w:after="0" w:line="240" w:lineRule="auto"/>
        <w:jc w:val="both"/>
        <w:rPr>
          <w:rFonts w:eastAsia="Times New Roman" w:cstheme="minorHAnsi"/>
        </w:rPr>
      </w:pPr>
    </w:p>
    <w:p w14:paraId="471C57B7" w14:textId="2116E0CC" w:rsidR="00C31A1C" w:rsidRPr="00C31A1C" w:rsidRDefault="00C31A1C" w:rsidP="00C31A1C">
      <w:pPr>
        <w:spacing w:after="0" w:line="240" w:lineRule="auto"/>
        <w:jc w:val="both"/>
        <w:rPr>
          <w:rFonts w:eastAsia="Times New Roman" w:cstheme="minorHAnsi"/>
        </w:rPr>
      </w:pPr>
      <w:r w:rsidRPr="00C31A1C">
        <w:rPr>
          <w:rFonts w:eastAsia="Times New Roman" w:cstheme="minorHAnsi"/>
        </w:rPr>
        <w:t>Το Τμήμα Διαχείρισης Λιμένων και Ναυτιλίας διοργανώνει</w:t>
      </w:r>
      <w:r w:rsidR="00483EEF">
        <w:rPr>
          <w:rFonts w:eastAsia="Times New Roman" w:cstheme="minorHAnsi"/>
          <w:lang w:val="el-GR"/>
        </w:rPr>
        <w:t>,</w:t>
      </w:r>
      <w:r w:rsidRPr="00C31A1C">
        <w:rPr>
          <w:rFonts w:eastAsia="Times New Roman" w:cstheme="minorHAnsi"/>
        </w:rPr>
        <w:t xml:space="preserve"> </w:t>
      </w:r>
      <w:r w:rsidR="00483EEF">
        <w:rPr>
          <w:rFonts w:eastAsia="Times New Roman" w:cstheme="minorHAnsi"/>
          <w:lang w:val="el-GR"/>
        </w:rPr>
        <w:t xml:space="preserve">επίσης, </w:t>
      </w:r>
      <w:r w:rsidRPr="00C31A1C">
        <w:rPr>
          <w:rFonts w:eastAsia="Times New Roman" w:cstheme="minorHAnsi"/>
        </w:rPr>
        <w:t xml:space="preserve">το Εντατικό Μεταπτυχιακό Πρόγραμμα Σπουδών "Διοίκηση σε Ναυτιλία και Λιμένες" (https://spm.pms.uoa.gr),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τη δυναμική ανέλιξη των αποφοίτων στην αγορά εργασίας του ευρύτερου διεθνούς ναυτιλιακού ‘cluster’,  </w:t>
      </w:r>
      <w:r w:rsidR="00900216">
        <w:rPr>
          <w:rFonts w:eastAsia="Times New Roman" w:cstheme="minorHAnsi"/>
          <w:lang w:val="el-GR"/>
        </w:rPr>
        <w:t xml:space="preserve">συμβάλλοντας έτσι στην κάλυψη </w:t>
      </w:r>
      <w:r w:rsidRPr="00C31A1C">
        <w:rPr>
          <w:rFonts w:eastAsia="Times New Roman" w:cstheme="minorHAnsi"/>
        </w:rPr>
        <w:t>τ</w:t>
      </w:r>
      <w:r w:rsidR="00900216">
        <w:rPr>
          <w:rFonts w:eastAsia="Times New Roman" w:cstheme="minorHAnsi"/>
          <w:lang w:val="el-GR"/>
        </w:rPr>
        <w:t>ων</w:t>
      </w:r>
      <w:r w:rsidRPr="00C31A1C">
        <w:rPr>
          <w:rFonts w:eastAsia="Times New Roman" w:cstheme="minorHAnsi"/>
        </w:rPr>
        <w:t xml:space="preserve"> διαρκώς αυξανόμεν</w:t>
      </w:r>
      <w:r w:rsidR="00900216">
        <w:rPr>
          <w:rFonts w:eastAsia="Times New Roman" w:cstheme="minorHAnsi"/>
          <w:lang w:val="el-GR"/>
        </w:rPr>
        <w:t>ων</w:t>
      </w:r>
      <w:r w:rsidRPr="00C31A1C">
        <w:rPr>
          <w:rFonts w:eastAsia="Times New Roman" w:cstheme="minorHAnsi"/>
        </w:rPr>
        <w:t xml:space="preserve"> αν</w:t>
      </w:r>
      <w:r w:rsidR="00900216">
        <w:rPr>
          <w:rFonts w:eastAsia="Times New Roman" w:cstheme="minorHAnsi"/>
          <w:lang w:val="el-GR"/>
        </w:rPr>
        <w:t>αγκών</w:t>
      </w:r>
      <w:r w:rsidRPr="00C31A1C">
        <w:rPr>
          <w:rFonts w:eastAsia="Times New Roman" w:cstheme="minorHAnsi"/>
        </w:rPr>
        <w:t xml:space="preserve"> για στελέχη με ισχυρό διεπιστημονικό υπόβαθρο σε στρατηγικά κρίσιμους τομείς της οικονομίας.</w:t>
      </w:r>
    </w:p>
    <w:p w14:paraId="255DD3FC" w14:textId="77777777" w:rsidR="00C31A1C" w:rsidRPr="00C31A1C" w:rsidRDefault="00C31A1C" w:rsidP="00C31A1C">
      <w:pPr>
        <w:spacing w:after="0" w:line="240" w:lineRule="auto"/>
        <w:jc w:val="both"/>
        <w:rPr>
          <w:rFonts w:eastAsia="Times New Roman" w:cstheme="minorHAnsi"/>
        </w:rPr>
      </w:pPr>
    </w:p>
    <w:p w14:paraId="1B9A2F7C" w14:textId="1D97C53F" w:rsidR="00C31A1C" w:rsidRPr="00477B5C" w:rsidRDefault="00C31A1C" w:rsidP="00C31A1C">
      <w:pPr>
        <w:spacing w:after="0" w:line="240" w:lineRule="auto"/>
        <w:jc w:val="both"/>
        <w:rPr>
          <w:rFonts w:eastAsia="Times New Roman" w:cstheme="minorHAnsi"/>
          <w:lang w:val="el-GR"/>
        </w:rPr>
      </w:pPr>
      <w:r w:rsidRPr="00C31A1C">
        <w:rPr>
          <w:rFonts w:eastAsia="Times New Roman" w:cstheme="minorHAnsi"/>
        </w:rPr>
        <w:t>Για περισσότερες πληροφορίες</w:t>
      </w:r>
      <w:r w:rsidR="00477B5C">
        <w:rPr>
          <w:rFonts w:eastAsia="Times New Roman" w:cstheme="minorHAnsi"/>
          <w:lang w:val="el-GR"/>
        </w:rPr>
        <w:t>:</w:t>
      </w:r>
    </w:p>
    <w:p w14:paraId="075F4093" w14:textId="25557E3C" w:rsidR="00C31A1C" w:rsidRPr="00C31A1C" w:rsidRDefault="00C31A1C" w:rsidP="00C31A1C">
      <w:pPr>
        <w:spacing w:after="0" w:line="240" w:lineRule="auto"/>
        <w:jc w:val="both"/>
        <w:rPr>
          <w:rFonts w:eastAsia="Times New Roman" w:cstheme="minorHAnsi"/>
        </w:rPr>
      </w:pPr>
    </w:p>
    <w:p w14:paraId="6C3D0DC2" w14:textId="77777777" w:rsidR="00C31A1C" w:rsidRPr="00477B5C" w:rsidRDefault="00C31A1C" w:rsidP="00C31A1C">
      <w:pPr>
        <w:spacing w:after="0" w:line="240" w:lineRule="auto"/>
        <w:jc w:val="both"/>
        <w:rPr>
          <w:rFonts w:eastAsia="Times New Roman" w:cstheme="minorHAnsi"/>
          <w:b/>
          <w:bCs/>
        </w:rPr>
      </w:pPr>
      <w:r w:rsidRPr="00477B5C">
        <w:rPr>
          <w:rFonts w:eastAsia="Times New Roman" w:cstheme="minorHAnsi"/>
          <w:b/>
          <w:bCs/>
        </w:rPr>
        <w:t>Τμήμα Διαχείρισης Λιμένων και Ναυτιλίας</w:t>
      </w:r>
    </w:p>
    <w:p w14:paraId="7D45BAD1" w14:textId="77777777" w:rsidR="00C31A1C" w:rsidRPr="00477B5C" w:rsidRDefault="00C31A1C" w:rsidP="00C31A1C">
      <w:pPr>
        <w:spacing w:after="0" w:line="240" w:lineRule="auto"/>
        <w:jc w:val="both"/>
        <w:rPr>
          <w:rFonts w:eastAsia="Times New Roman" w:cstheme="minorHAnsi"/>
          <w:b/>
          <w:bCs/>
        </w:rPr>
      </w:pPr>
      <w:r w:rsidRPr="00477B5C">
        <w:rPr>
          <w:rFonts w:eastAsia="Times New Roman" w:cstheme="minorHAnsi"/>
          <w:b/>
          <w:bCs/>
        </w:rPr>
        <w:t>Εθνικό και Καποδιστριακό Πανεπιστήμιο Αθηνών</w:t>
      </w:r>
    </w:p>
    <w:p w14:paraId="771CE121" w14:textId="455EAE2E" w:rsidR="00C31A1C" w:rsidRPr="00790515" w:rsidRDefault="00790515" w:rsidP="00C31A1C">
      <w:pPr>
        <w:spacing w:after="0" w:line="240" w:lineRule="auto"/>
        <w:jc w:val="both"/>
        <w:rPr>
          <w:rFonts w:eastAsia="Times New Roman" w:cstheme="minorHAnsi"/>
          <w:b/>
          <w:bCs/>
        </w:rPr>
      </w:pPr>
      <w:r>
        <w:rPr>
          <w:rFonts w:eastAsia="Times New Roman" w:cstheme="minorHAnsi"/>
          <w:b/>
          <w:bCs/>
        </w:rPr>
        <w:t>w</w:t>
      </w:r>
      <w:r w:rsidR="00C31A1C" w:rsidRPr="00477B5C">
        <w:rPr>
          <w:rFonts w:eastAsia="Times New Roman" w:cstheme="minorHAnsi"/>
          <w:b/>
          <w:bCs/>
        </w:rPr>
        <w:t>ebsite</w:t>
      </w:r>
      <w:r w:rsidR="00477B5C">
        <w:rPr>
          <w:rFonts w:eastAsia="Times New Roman" w:cstheme="minorHAnsi"/>
          <w:b/>
          <w:bCs/>
        </w:rPr>
        <w:t>s</w:t>
      </w:r>
      <w:r w:rsidR="00C31A1C" w:rsidRPr="00477B5C">
        <w:rPr>
          <w:rFonts w:eastAsia="Times New Roman" w:cstheme="minorHAnsi"/>
          <w:b/>
          <w:bCs/>
        </w:rPr>
        <w:t xml:space="preserve">: </w:t>
      </w:r>
      <w:r w:rsidR="00E84050" w:rsidRPr="00477B5C">
        <w:rPr>
          <w:rFonts w:eastAsia="Times New Roman" w:cstheme="minorHAnsi"/>
          <w:b/>
          <w:bCs/>
        </w:rPr>
        <w:t>www.pms.uoa.gr /</w:t>
      </w:r>
      <w:r w:rsidR="00477B5C" w:rsidRPr="00477B5C">
        <w:rPr>
          <w:rFonts w:eastAsia="Times New Roman" w:cstheme="minorHAnsi"/>
          <w:b/>
          <w:bCs/>
        </w:rPr>
        <w:t xml:space="preserve"> </w:t>
      </w:r>
      <w:r w:rsidR="00C31A1C" w:rsidRPr="00477B5C">
        <w:rPr>
          <w:rFonts w:eastAsia="Times New Roman" w:cstheme="minorHAnsi"/>
          <w:b/>
          <w:bCs/>
        </w:rPr>
        <w:t>http://</w:t>
      </w:r>
      <w:r w:rsidR="00477B5C">
        <w:rPr>
          <w:rFonts w:eastAsia="Times New Roman" w:cstheme="minorHAnsi"/>
          <w:b/>
          <w:bCs/>
        </w:rPr>
        <w:t>sp</w:t>
      </w:r>
      <w:r w:rsidR="00C31A1C" w:rsidRPr="00477B5C">
        <w:rPr>
          <w:rFonts w:eastAsia="Times New Roman" w:cstheme="minorHAnsi"/>
          <w:b/>
          <w:bCs/>
        </w:rPr>
        <w:t>m.</w:t>
      </w:r>
      <w:r w:rsidR="00A950E4">
        <w:rPr>
          <w:rFonts w:eastAsia="Times New Roman" w:cstheme="minorHAnsi"/>
          <w:b/>
          <w:bCs/>
        </w:rPr>
        <w:t>pms.</w:t>
      </w:r>
      <w:r w:rsidR="00C31A1C" w:rsidRPr="00477B5C">
        <w:rPr>
          <w:rFonts w:eastAsia="Times New Roman" w:cstheme="minorHAnsi"/>
          <w:b/>
          <w:bCs/>
        </w:rPr>
        <w:t>uoa.gr</w:t>
      </w:r>
    </w:p>
    <w:p w14:paraId="29F59CE9" w14:textId="0FB1C266" w:rsidR="00C31A1C" w:rsidRPr="00477B5C" w:rsidRDefault="00E91A72" w:rsidP="00C31A1C">
      <w:pPr>
        <w:spacing w:after="0" w:line="240" w:lineRule="auto"/>
        <w:jc w:val="both"/>
        <w:rPr>
          <w:rFonts w:eastAsia="Times New Roman" w:cstheme="minorHAnsi"/>
          <w:b/>
          <w:bCs/>
        </w:rPr>
      </w:pPr>
      <w:r>
        <w:rPr>
          <w:rFonts w:eastAsia="Times New Roman" w:cstheme="minorHAnsi"/>
          <w:b/>
          <w:bCs/>
        </w:rPr>
        <w:t>e</w:t>
      </w:r>
      <w:r w:rsidR="00C31A1C" w:rsidRPr="00477B5C">
        <w:rPr>
          <w:rFonts w:eastAsia="Times New Roman" w:cstheme="minorHAnsi"/>
          <w:b/>
          <w:bCs/>
        </w:rPr>
        <w:t xml:space="preserve">mail: </w:t>
      </w:r>
      <w:r w:rsidR="00477B5C">
        <w:rPr>
          <w:rFonts w:eastAsia="Times New Roman" w:cstheme="minorHAnsi"/>
          <w:b/>
          <w:bCs/>
        </w:rPr>
        <w:t>secr</w:t>
      </w:r>
      <w:r w:rsidR="00C31A1C" w:rsidRPr="00477B5C">
        <w:rPr>
          <w:rFonts w:eastAsia="Times New Roman" w:cstheme="minorHAnsi"/>
          <w:b/>
          <w:bCs/>
        </w:rPr>
        <w:t>@pms.uoa.gr</w:t>
      </w:r>
      <w:r w:rsidR="00477B5C">
        <w:rPr>
          <w:rFonts w:eastAsia="Times New Roman" w:cstheme="minorHAnsi"/>
          <w:b/>
          <w:bCs/>
        </w:rPr>
        <w:t xml:space="preserve"> </w:t>
      </w:r>
      <w:r w:rsidR="00B02835">
        <w:rPr>
          <w:rFonts w:eastAsia="Times New Roman" w:cstheme="minorHAnsi"/>
          <w:b/>
          <w:bCs/>
        </w:rPr>
        <w:t xml:space="preserve">/ </w:t>
      </w:r>
      <w:r w:rsidR="00B02835" w:rsidRPr="00B02835">
        <w:rPr>
          <w:rFonts w:eastAsia="Times New Roman" w:cstheme="minorHAnsi"/>
          <w:b/>
          <w:bCs/>
        </w:rPr>
        <w:t>spm@pms.uoa.gr</w:t>
      </w:r>
    </w:p>
    <w:p w14:paraId="3A58B588" w14:textId="61209B8A" w:rsidR="0086345E" w:rsidRPr="00477B5C" w:rsidRDefault="00C31A1C" w:rsidP="00C31A1C">
      <w:pPr>
        <w:spacing w:after="0" w:line="240" w:lineRule="auto"/>
        <w:jc w:val="both"/>
        <w:rPr>
          <w:rFonts w:eastAsia="Times New Roman" w:cstheme="minorHAnsi"/>
          <w:b/>
          <w:bCs/>
          <w:lang w:val="el-GR"/>
        </w:rPr>
      </w:pPr>
      <w:r w:rsidRPr="00477B5C">
        <w:rPr>
          <w:rFonts w:eastAsia="Times New Roman" w:cstheme="minorHAnsi"/>
          <w:b/>
          <w:bCs/>
        </w:rPr>
        <w:t>Τηλ</w:t>
      </w:r>
      <w:r w:rsidR="00790515">
        <w:rPr>
          <w:rFonts w:eastAsia="Times New Roman" w:cstheme="minorHAnsi"/>
          <w:b/>
          <w:bCs/>
        </w:rPr>
        <w:t>.</w:t>
      </w:r>
      <w:r w:rsidRPr="00477B5C">
        <w:rPr>
          <w:rFonts w:eastAsia="Times New Roman" w:cstheme="minorHAnsi"/>
          <w:b/>
          <w:bCs/>
        </w:rPr>
        <w:t>: +30 2</w:t>
      </w:r>
      <w:r w:rsidR="00790515">
        <w:rPr>
          <w:rFonts w:eastAsia="Times New Roman" w:cstheme="minorHAnsi"/>
          <w:b/>
          <w:bCs/>
        </w:rPr>
        <w:t>228</w:t>
      </w:r>
      <w:r w:rsidRPr="00477B5C">
        <w:rPr>
          <w:rFonts w:eastAsia="Times New Roman" w:cstheme="minorHAnsi"/>
          <w:b/>
          <w:bCs/>
        </w:rPr>
        <w:t xml:space="preserve">0 </w:t>
      </w:r>
      <w:r w:rsidR="00A950E4">
        <w:rPr>
          <w:rFonts w:eastAsia="Times New Roman" w:cstheme="minorHAnsi"/>
          <w:b/>
          <w:bCs/>
        </w:rPr>
        <w:t xml:space="preserve">- </w:t>
      </w:r>
      <w:r w:rsidR="00790515">
        <w:rPr>
          <w:rFonts w:eastAsia="Times New Roman" w:cstheme="minorHAnsi"/>
          <w:b/>
          <w:bCs/>
        </w:rPr>
        <w:t>21860 / - 21861</w:t>
      </w:r>
    </w:p>
    <w:p w14:paraId="3CFFDEEC" w14:textId="3F17DA6D" w:rsidR="00002717" w:rsidRDefault="00002717" w:rsidP="009D6A04">
      <w:pPr>
        <w:spacing w:after="0" w:line="240" w:lineRule="auto"/>
        <w:jc w:val="both"/>
        <w:rPr>
          <w:rFonts w:eastAsia="Times New Roman" w:cstheme="minorHAnsi"/>
          <w:lang w:val="el-GR"/>
        </w:rPr>
      </w:pPr>
    </w:p>
    <w:p w14:paraId="76F28FB9" w14:textId="23D17AC9" w:rsidR="00F273D1" w:rsidRPr="00582269" w:rsidRDefault="00F273D1" w:rsidP="009D6A04">
      <w:pPr>
        <w:spacing w:after="0" w:line="240" w:lineRule="auto"/>
        <w:jc w:val="both"/>
        <w:rPr>
          <w:rFonts w:eastAsia="Times New Roman" w:cstheme="minorHAnsi"/>
          <w:sz w:val="20"/>
          <w:szCs w:val="20"/>
          <w:lang w:val="el-GR"/>
        </w:rPr>
      </w:pPr>
    </w:p>
    <w:sectPr w:rsidR="00F273D1" w:rsidRPr="005822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00892"/>
    <w:multiLevelType w:val="multilevel"/>
    <w:tmpl w:val="E8548B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D1E3B"/>
    <w:multiLevelType w:val="multilevel"/>
    <w:tmpl w:val="058057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A579E"/>
    <w:multiLevelType w:val="multilevel"/>
    <w:tmpl w:val="23889A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E6AC8"/>
    <w:multiLevelType w:val="hybridMultilevel"/>
    <w:tmpl w:val="90AC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CF22E7"/>
    <w:multiLevelType w:val="hybridMultilevel"/>
    <w:tmpl w:val="4EE89C18"/>
    <w:lvl w:ilvl="0" w:tplc="E7008F14">
      <w:start w:val="1"/>
      <w:numFmt w:val="decimal"/>
      <w:lvlText w:val="%1."/>
      <w:lvlJc w:val="lef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007261D"/>
    <w:multiLevelType w:val="multilevel"/>
    <w:tmpl w:val="BDE467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C46795"/>
    <w:multiLevelType w:val="multilevel"/>
    <w:tmpl w:val="1DF46A7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EA0C7D"/>
    <w:multiLevelType w:val="multilevel"/>
    <w:tmpl w:val="8350FC2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701E1F"/>
    <w:multiLevelType w:val="multilevel"/>
    <w:tmpl w:val="8CFE5E4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94101662">
    <w:abstractNumId w:val="0"/>
  </w:num>
  <w:num w:numId="2" w16cid:durableId="1302809920">
    <w:abstractNumId w:val="1"/>
  </w:num>
  <w:num w:numId="3" w16cid:durableId="1749184091">
    <w:abstractNumId w:val="2"/>
  </w:num>
  <w:num w:numId="4" w16cid:durableId="475151622">
    <w:abstractNumId w:val="6"/>
  </w:num>
  <w:num w:numId="5" w16cid:durableId="1627464113">
    <w:abstractNumId w:val="5"/>
  </w:num>
  <w:num w:numId="6" w16cid:durableId="1713730752">
    <w:abstractNumId w:val="8"/>
  </w:num>
  <w:num w:numId="7" w16cid:durableId="1954088387">
    <w:abstractNumId w:val="7"/>
  </w:num>
  <w:num w:numId="8" w16cid:durableId="835414848">
    <w:abstractNumId w:val="3"/>
  </w:num>
  <w:num w:numId="9" w16cid:durableId="7648871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5C"/>
    <w:rsid w:val="00002717"/>
    <w:rsid w:val="00012BB1"/>
    <w:rsid w:val="00022F14"/>
    <w:rsid w:val="00034264"/>
    <w:rsid w:val="000530CF"/>
    <w:rsid w:val="00053A2D"/>
    <w:rsid w:val="00055CAE"/>
    <w:rsid w:val="00060BB6"/>
    <w:rsid w:val="0006681E"/>
    <w:rsid w:val="00073924"/>
    <w:rsid w:val="000909E9"/>
    <w:rsid w:val="000925DD"/>
    <w:rsid w:val="00094571"/>
    <w:rsid w:val="00097A10"/>
    <w:rsid w:val="000A1965"/>
    <w:rsid w:val="000B2A74"/>
    <w:rsid w:val="000B62D1"/>
    <w:rsid w:val="000C54CB"/>
    <w:rsid w:val="000C5AD0"/>
    <w:rsid w:val="000D344E"/>
    <w:rsid w:val="000F1A6A"/>
    <w:rsid w:val="00101EB6"/>
    <w:rsid w:val="001122EB"/>
    <w:rsid w:val="00112EDB"/>
    <w:rsid w:val="001173BE"/>
    <w:rsid w:val="001706C9"/>
    <w:rsid w:val="00175AC4"/>
    <w:rsid w:val="00177922"/>
    <w:rsid w:val="001A4355"/>
    <w:rsid w:val="001B6245"/>
    <w:rsid w:val="001D1517"/>
    <w:rsid w:val="001D1D44"/>
    <w:rsid w:val="001F1964"/>
    <w:rsid w:val="00200026"/>
    <w:rsid w:val="0023755D"/>
    <w:rsid w:val="00242985"/>
    <w:rsid w:val="002453A0"/>
    <w:rsid w:val="00250C0A"/>
    <w:rsid w:val="0025516E"/>
    <w:rsid w:val="002602B1"/>
    <w:rsid w:val="00270E6C"/>
    <w:rsid w:val="00274764"/>
    <w:rsid w:val="00292049"/>
    <w:rsid w:val="002A0FAB"/>
    <w:rsid w:val="002A7AC6"/>
    <w:rsid w:val="002C1267"/>
    <w:rsid w:val="002C769B"/>
    <w:rsid w:val="002D3F4E"/>
    <w:rsid w:val="002D60AD"/>
    <w:rsid w:val="002F217A"/>
    <w:rsid w:val="002F4F69"/>
    <w:rsid w:val="002F59D2"/>
    <w:rsid w:val="00302916"/>
    <w:rsid w:val="003368B2"/>
    <w:rsid w:val="00340896"/>
    <w:rsid w:val="00357C8F"/>
    <w:rsid w:val="003652D5"/>
    <w:rsid w:val="00383F9F"/>
    <w:rsid w:val="00385B7C"/>
    <w:rsid w:val="00390030"/>
    <w:rsid w:val="00394C17"/>
    <w:rsid w:val="003A5082"/>
    <w:rsid w:val="003A69B0"/>
    <w:rsid w:val="003D3F47"/>
    <w:rsid w:val="003F2F06"/>
    <w:rsid w:val="003F55BE"/>
    <w:rsid w:val="00400BEF"/>
    <w:rsid w:val="0040633F"/>
    <w:rsid w:val="00407117"/>
    <w:rsid w:val="004119E5"/>
    <w:rsid w:val="00411A4E"/>
    <w:rsid w:val="00412C7A"/>
    <w:rsid w:val="00423E62"/>
    <w:rsid w:val="00436001"/>
    <w:rsid w:val="00436F59"/>
    <w:rsid w:val="00464DBB"/>
    <w:rsid w:val="00477B5C"/>
    <w:rsid w:val="00483EEF"/>
    <w:rsid w:val="00486B4E"/>
    <w:rsid w:val="00486D25"/>
    <w:rsid w:val="004D1C4C"/>
    <w:rsid w:val="004E4B7A"/>
    <w:rsid w:val="004F2DBF"/>
    <w:rsid w:val="00506AD5"/>
    <w:rsid w:val="0051563B"/>
    <w:rsid w:val="005404C0"/>
    <w:rsid w:val="00543F19"/>
    <w:rsid w:val="00550FB0"/>
    <w:rsid w:val="00554DBC"/>
    <w:rsid w:val="00560207"/>
    <w:rsid w:val="00564A6C"/>
    <w:rsid w:val="00574CCD"/>
    <w:rsid w:val="00582269"/>
    <w:rsid w:val="005839E0"/>
    <w:rsid w:val="005928E2"/>
    <w:rsid w:val="00592D14"/>
    <w:rsid w:val="005943FE"/>
    <w:rsid w:val="005A2139"/>
    <w:rsid w:val="005A732A"/>
    <w:rsid w:val="005C5EC0"/>
    <w:rsid w:val="005D2482"/>
    <w:rsid w:val="00611AE0"/>
    <w:rsid w:val="006208D9"/>
    <w:rsid w:val="00622AAE"/>
    <w:rsid w:val="006362AB"/>
    <w:rsid w:val="00642D49"/>
    <w:rsid w:val="006656F8"/>
    <w:rsid w:val="00665F53"/>
    <w:rsid w:val="006819D1"/>
    <w:rsid w:val="00687EE4"/>
    <w:rsid w:val="006A1012"/>
    <w:rsid w:val="006A7A94"/>
    <w:rsid w:val="006B1D15"/>
    <w:rsid w:val="006B3872"/>
    <w:rsid w:val="006B39C0"/>
    <w:rsid w:val="006B67FC"/>
    <w:rsid w:val="006D18C1"/>
    <w:rsid w:val="006D240A"/>
    <w:rsid w:val="006F177F"/>
    <w:rsid w:val="0070191F"/>
    <w:rsid w:val="00715CE2"/>
    <w:rsid w:val="00722325"/>
    <w:rsid w:val="00726C33"/>
    <w:rsid w:val="007306DE"/>
    <w:rsid w:val="00740FC4"/>
    <w:rsid w:val="0074621E"/>
    <w:rsid w:val="007472A3"/>
    <w:rsid w:val="00752231"/>
    <w:rsid w:val="00756472"/>
    <w:rsid w:val="00767BEC"/>
    <w:rsid w:val="00790515"/>
    <w:rsid w:val="007A030F"/>
    <w:rsid w:val="007A153D"/>
    <w:rsid w:val="007A529B"/>
    <w:rsid w:val="007B72C2"/>
    <w:rsid w:val="007C36F7"/>
    <w:rsid w:val="007C7509"/>
    <w:rsid w:val="007D00D0"/>
    <w:rsid w:val="007D1519"/>
    <w:rsid w:val="007E1973"/>
    <w:rsid w:val="007F1163"/>
    <w:rsid w:val="007F1CB1"/>
    <w:rsid w:val="007F471A"/>
    <w:rsid w:val="007F475A"/>
    <w:rsid w:val="00801C01"/>
    <w:rsid w:val="008102BB"/>
    <w:rsid w:val="00821D28"/>
    <w:rsid w:val="008300F8"/>
    <w:rsid w:val="0083363A"/>
    <w:rsid w:val="00840DBC"/>
    <w:rsid w:val="00842E2B"/>
    <w:rsid w:val="008521F7"/>
    <w:rsid w:val="00855936"/>
    <w:rsid w:val="0086345E"/>
    <w:rsid w:val="00872785"/>
    <w:rsid w:val="00874502"/>
    <w:rsid w:val="00876ADA"/>
    <w:rsid w:val="008962E9"/>
    <w:rsid w:val="00900216"/>
    <w:rsid w:val="00910132"/>
    <w:rsid w:val="00955EFC"/>
    <w:rsid w:val="009600BC"/>
    <w:rsid w:val="00974639"/>
    <w:rsid w:val="00977760"/>
    <w:rsid w:val="00993A25"/>
    <w:rsid w:val="009C6688"/>
    <w:rsid w:val="009C6D5C"/>
    <w:rsid w:val="009D562A"/>
    <w:rsid w:val="009D5D6D"/>
    <w:rsid w:val="009D6A04"/>
    <w:rsid w:val="009E1D22"/>
    <w:rsid w:val="009F0EAF"/>
    <w:rsid w:val="009F195F"/>
    <w:rsid w:val="00A05F4C"/>
    <w:rsid w:val="00A17848"/>
    <w:rsid w:val="00A20A6E"/>
    <w:rsid w:val="00A31160"/>
    <w:rsid w:val="00A42140"/>
    <w:rsid w:val="00A47BBD"/>
    <w:rsid w:val="00A52D48"/>
    <w:rsid w:val="00A63063"/>
    <w:rsid w:val="00A9422B"/>
    <w:rsid w:val="00A950E4"/>
    <w:rsid w:val="00A96796"/>
    <w:rsid w:val="00AB159E"/>
    <w:rsid w:val="00AB3554"/>
    <w:rsid w:val="00AD585A"/>
    <w:rsid w:val="00AE1EEB"/>
    <w:rsid w:val="00B02835"/>
    <w:rsid w:val="00B15779"/>
    <w:rsid w:val="00B164A8"/>
    <w:rsid w:val="00B212E5"/>
    <w:rsid w:val="00B40F50"/>
    <w:rsid w:val="00B61E7F"/>
    <w:rsid w:val="00B67CC6"/>
    <w:rsid w:val="00B71863"/>
    <w:rsid w:val="00B87CE2"/>
    <w:rsid w:val="00B95666"/>
    <w:rsid w:val="00BA350B"/>
    <w:rsid w:val="00BB066C"/>
    <w:rsid w:val="00BC14BC"/>
    <w:rsid w:val="00BC787C"/>
    <w:rsid w:val="00BD1D4B"/>
    <w:rsid w:val="00BE6E13"/>
    <w:rsid w:val="00BF112E"/>
    <w:rsid w:val="00BF1FB2"/>
    <w:rsid w:val="00BF6CF3"/>
    <w:rsid w:val="00C22645"/>
    <w:rsid w:val="00C27062"/>
    <w:rsid w:val="00C27B73"/>
    <w:rsid w:val="00C31A1C"/>
    <w:rsid w:val="00C31C1D"/>
    <w:rsid w:val="00C5546A"/>
    <w:rsid w:val="00C659D6"/>
    <w:rsid w:val="00C7328F"/>
    <w:rsid w:val="00C83CC5"/>
    <w:rsid w:val="00C92483"/>
    <w:rsid w:val="00CA2302"/>
    <w:rsid w:val="00CA7F4B"/>
    <w:rsid w:val="00CD0257"/>
    <w:rsid w:val="00CD048F"/>
    <w:rsid w:val="00CD5A4F"/>
    <w:rsid w:val="00CD76F2"/>
    <w:rsid w:val="00CE0B54"/>
    <w:rsid w:val="00CF3731"/>
    <w:rsid w:val="00D20DFB"/>
    <w:rsid w:val="00D345B1"/>
    <w:rsid w:val="00D703E8"/>
    <w:rsid w:val="00D708EF"/>
    <w:rsid w:val="00D93AAB"/>
    <w:rsid w:val="00D94BD7"/>
    <w:rsid w:val="00DB3540"/>
    <w:rsid w:val="00DC5294"/>
    <w:rsid w:val="00DC5725"/>
    <w:rsid w:val="00DC671C"/>
    <w:rsid w:val="00DC7BFC"/>
    <w:rsid w:val="00DD3137"/>
    <w:rsid w:val="00DF3E1C"/>
    <w:rsid w:val="00E02F74"/>
    <w:rsid w:val="00E05DC1"/>
    <w:rsid w:val="00E12982"/>
    <w:rsid w:val="00E135CF"/>
    <w:rsid w:val="00E14241"/>
    <w:rsid w:val="00E15459"/>
    <w:rsid w:val="00E2385C"/>
    <w:rsid w:val="00E36641"/>
    <w:rsid w:val="00E42474"/>
    <w:rsid w:val="00E45082"/>
    <w:rsid w:val="00E46FAA"/>
    <w:rsid w:val="00E53C60"/>
    <w:rsid w:val="00E60956"/>
    <w:rsid w:val="00E62812"/>
    <w:rsid w:val="00E63050"/>
    <w:rsid w:val="00E77978"/>
    <w:rsid w:val="00E81076"/>
    <w:rsid w:val="00E84050"/>
    <w:rsid w:val="00E87D45"/>
    <w:rsid w:val="00E91A72"/>
    <w:rsid w:val="00EA7CDD"/>
    <w:rsid w:val="00EB2C6E"/>
    <w:rsid w:val="00EC00E0"/>
    <w:rsid w:val="00EC0200"/>
    <w:rsid w:val="00EC42B9"/>
    <w:rsid w:val="00EE49E7"/>
    <w:rsid w:val="00EF203F"/>
    <w:rsid w:val="00EF65AD"/>
    <w:rsid w:val="00F00186"/>
    <w:rsid w:val="00F03D36"/>
    <w:rsid w:val="00F223D9"/>
    <w:rsid w:val="00F24F50"/>
    <w:rsid w:val="00F25276"/>
    <w:rsid w:val="00F273D1"/>
    <w:rsid w:val="00F33FDE"/>
    <w:rsid w:val="00F47A38"/>
    <w:rsid w:val="00F50A2F"/>
    <w:rsid w:val="00F5686D"/>
    <w:rsid w:val="00F62CB7"/>
    <w:rsid w:val="00F839EA"/>
    <w:rsid w:val="00F84D44"/>
    <w:rsid w:val="00F84D83"/>
    <w:rsid w:val="00F876C3"/>
    <w:rsid w:val="00F917DD"/>
    <w:rsid w:val="00F947F2"/>
    <w:rsid w:val="00F956D3"/>
    <w:rsid w:val="00FB720D"/>
    <w:rsid w:val="00FE40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A0E55"/>
  <w15:chartTrackingRefBased/>
  <w15:docId w15:val="{58CAFC67-0A36-437C-9F54-0DB6A97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0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7922"/>
    <w:pPr>
      <w:ind w:left="720"/>
      <w:contextualSpacing/>
    </w:pPr>
  </w:style>
  <w:style w:type="character" w:styleId="a4">
    <w:name w:val="Emphasis"/>
    <w:basedOn w:val="a0"/>
    <w:uiPriority w:val="20"/>
    <w:qFormat/>
    <w:rsid w:val="00F273D1"/>
    <w:rPr>
      <w:i/>
      <w:iCs/>
    </w:rPr>
  </w:style>
  <w:style w:type="character" w:customStyle="1" w:styleId="markedcontent">
    <w:name w:val="markedcontent"/>
    <w:basedOn w:val="a0"/>
    <w:rsid w:val="00F273D1"/>
  </w:style>
  <w:style w:type="character" w:styleId="-">
    <w:name w:val="Hyperlink"/>
    <w:basedOn w:val="a0"/>
    <w:uiPriority w:val="99"/>
    <w:unhideWhenUsed/>
    <w:rsid w:val="00477B5C"/>
    <w:rPr>
      <w:color w:val="0563C1" w:themeColor="hyperlink"/>
      <w:u w:val="single"/>
    </w:rPr>
  </w:style>
  <w:style w:type="character" w:styleId="a5">
    <w:name w:val="Unresolved Mention"/>
    <w:basedOn w:val="a0"/>
    <w:uiPriority w:val="99"/>
    <w:semiHidden/>
    <w:unhideWhenUsed/>
    <w:rsid w:val="00477B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629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CDC1E-02BA-4370-99BC-322FC5FCB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Makis Roumpis</dc:creator>
  <cp:keywords/>
  <dc:description/>
  <cp:lastModifiedBy>Paraskevi Papavasiliou</cp:lastModifiedBy>
  <cp:revision>2</cp:revision>
  <cp:lastPrinted>2023-03-31T10:31:00Z</cp:lastPrinted>
  <dcterms:created xsi:type="dcterms:W3CDTF">2024-07-19T12:45:00Z</dcterms:created>
  <dcterms:modified xsi:type="dcterms:W3CDTF">2024-07-19T12:45:00Z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545892a3f4702cf869fb778518e1d316b48894195ab90954e644cbd56ce00f7b</vt:lpwstr>
  </property>
</Properties>
</file>