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47E20" w14:textId="4906A078" w:rsidR="00EC00E0" w:rsidRDefault="00A47BBD" w:rsidP="00D94BD7">
      <w:pPr>
        <w:spacing w:before="100" w:beforeAutospacing="1" w:after="240" w:line="240" w:lineRule="auto"/>
        <w:rPr>
          <w:rFonts w:ascii="Times New Roman" w:eastAsia="Times New Roman" w:hAnsi="Times New Roman" w:cs="Times New Roman"/>
          <w:b/>
          <w:bCs/>
          <w:sz w:val="24"/>
          <w:szCs w:val="24"/>
          <w:lang w:val="el-GR"/>
        </w:rPr>
      </w:pPr>
      <w:r>
        <w:rPr>
          <w:noProof/>
        </w:rPr>
        <w:drawing>
          <wp:inline distT="0" distB="0" distL="0" distR="0" wp14:anchorId="1256695C" wp14:editId="62DB9481">
            <wp:extent cx="1854200" cy="54832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4097" cy="551251"/>
                    </a:xfrm>
                    <a:prstGeom prst="rect">
                      <a:avLst/>
                    </a:prstGeom>
                    <a:noFill/>
                    <a:ln>
                      <a:noFill/>
                    </a:ln>
                  </pic:spPr>
                </pic:pic>
              </a:graphicData>
            </a:graphic>
          </wp:inline>
        </w:drawing>
      </w:r>
      <w:r w:rsidRPr="00A47BBD">
        <w:rPr>
          <w:noProof/>
          <w:lang w:val="el-GR"/>
        </w:rPr>
        <w:t xml:space="preserve">         </w:t>
      </w:r>
      <w:r>
        <w:rPr>
          <w:rFonts w:ascii="Times New Roman" w:eastAsia="Times New Roman" w:hAnsi="Times New Roman" w:cs="Times New Roman"/>
          <w:b/>
          <w:bCs/>
          <w:sz w:val="24"/>
          <w:szCs w:val="24"/>
          <w:lang w:val="el-GR"/>
        </w:rPr>
        <w:t xml:space="preserve">      </w:t>
      </w:r>
      <w:r w:rsidR="002C1267">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Pr="00A47BBD">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D94BD7">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250C0A">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00250C0A" w:rsidRPr="00A14D75">
        <w:object w:dxaOrig="6915" w:dyaOrig="2760" w14:anchorId="43A08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37.5pt" o:ole="">
            <v:imagedata r:id="rId7" o:title=""/>
          </v:shape>
          <o:OLEObject Type="Embed" ProgID="PBrush" ShapeID="_x0000_i1025" DrawAspect="Content" ObjectID="_1790757023" r:id="rId8"/>
        </w:object>
      </w:r>
      <w:r>
        <w:rPr>
          <w:rFonts w:ascii="Times New Roman" w:eastAsia="Times New Roman" w:hAnsi="Times New Roman" w:cs="Times New Roman"/>
          <w:b/>
          <w:bCs/>
          <w:sz w:val="24"/>
          <w:szCs w:val="24"/>
          <w:lang w:val="el-GR"/>
        </w:rPr>
        <w:t xml:space="preserve">           </w:t>
      </w:r>
    </w:p>
    <w:p w14:paraId="7BC61E36" w14:textId="4C75B11D" w:rsidR="00EC00E0" w:rsidRPr="002C1267" w:rsidRDefault="00C22645" w:rsidP="009D6A04">
      <w:pPr>
        <w:spacing w:after="0" w:line="240" w:lineRule="auto"/>
        <w:jc w:val="center"/>
        <w:rPr>
          <w:rFonts w:eastAsia="Times New Roman" w:cstheme="minorHAnsi"/>
          <w:b/>
          <w:bCs/>
          <w:color w:val="1F4E79" w:themeColor="accent5" w:themeShade="80"/>
          <w:lang w:val="el-GR"/>
        </w:rPr>
      </w:pPr>
      <w:r w:rsidRPr="002C1267">
        <w:rPr>
          <w:rFonts w:eastAsia="Times New Roman" w:cstheme="minorHAnsi"/>
          <w:b/>
          <w:bCs/>
          <w:color w:val="1F4E79" w:themeColor="accent5" w:themeShade="80"/>
          <w:lang w:val="el-GR"/>
        </w:rPr>
        <w:t>ΣΧΟΛΗ</w:t>
      </w:r>
      <w:r w:rsidR="002F59D2" w:rsidRPr="002C1267">
        <w:rPr>
          <w:rFonts w:eastAsia="Times New Roman" w:cstheme="minorHAnsi"/>
          <w:b/>
          <w:bCs/>
          <w:color w:val="1F4E79" w:themeColor="accent5" w:themeShade="80"/>
          <w:lang w:val="el-GR"/>
        </w:rPr>
        <w:t xml:space="preserve"> ΟΙΚΟΝΟΜΙΚΩΝ ΚΑΙ ΠΟΛΙΤΙΚΩΝ ΕΠΙΣΤΗΜΩΝ</w:t>
      </w:r>
    </w:p>
    <w:p w14:paraId="072D8CBC" w14:textId="0C6EA528" w:rsidR="00C7328F" w:rsidRDefault="002F59D2" w:rsidP="003F2503">
      <w:pPr>
        <w:spacing w:after="0" w:line="276" w:lineRule="auto"/>
        <w:jc w:val="center"/>
        <w:rPr>
          <w:rFonts w:eastAsia="Times New Roman" w:cstheme="minorHAnsi"/>
          <w:b/>
          <w:bCs/>
          <w:color w:val="1F4E79" w:themeColor="accent5" w:themeShade="80"/>
          <w:sz w:val="26"/>
          <w:szCs w:val="26"/>
          <w:lang w:val="el-GR"/>
        </w:rPr>
      </w:pPr>
      <w:r w:rsidRPr="002C1267">
        <w:rPr>
          <w:rFonts w:eastAsia="Times New Roman" w:cstheme="minorHAnsi"/>
          <w:b/>
          <w:bCs/>
          <w:color w:val="1F4E79" w:themeColor="accent5" w:themeShade="80"/>
          <w:sz w:val="26"/>
          <w:szCs w:val="26"/>
          <w:lang w:val="el-GR"/>
        </w:rPr>
        <w:t>ΤΜΗΜΑ</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ΔΙΑΧΕΙΡΙΣΗΣ</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ΛΙΜΕΝΩΝ</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ΚΑΙ</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ΝΑΥΤΙΛΙΑΣ</w:t>
      </w:r>
      <w:r w:rsidR="002C1267" w:rsidRPr="00E60956">
        <w:rPr>
          <w:rFonts w:eastAsia="Times New Roman" w:cstheme="minorHAnsi"/>
          <w:b/>
          <w:bCs/>
          <w:color w:val="1F4E79" w:themeColor="accent5" w:themeShade="80"/>
          <w:sz w:val="26"/>
          <w:szCs w:val="26"/>
          <w:lang w:val="el-GR"/>
        </w:rPr>
        <w:br/>
      </w:r>
      <w:r w:rsidR="009E1D22">
        <w:rPr>
          <w:rFonts w:eastAsia="Times New Roman" w:cstheme="minorHAnsi"/>
          <w:b/>
          <w:bCs/>
          <w:color w:val="1F4E79" w:themeColor="accent5" w:themeShade="80"/>
          <w:sz w:val="26"/>
          <w:szCs w:val="26"/>
          <w:lang w:val="el-GR"/>
        </w:rPr>
        <w:br/>
      </w:r>
      <w:r w:rsidR="002C1267" w:rsidRPr="00E60956">
        <w:rPr>
          <w:rFonts w:eastAsia="Times New Roman" w:cstheme="minorHAnsi"/>
          <w:b/>
          <w:bCs/>
          <w:color w:val="1F4E79" w:themeColor="accent5" w:themeShade="80"/>
          <w:sz w:val="26"/>
          <w:szCs w:val="26"/>
          <w:lang w:val="el-GR"/>
        </w:rPr>
        <w:br/>
      </w:r>
      <w:r w:rsidR="00EC00E0" w:rsidRPr="002C1267">
        <w:rPr>
          <w:rFonts w:eastAsia="Times New Roman" w:cstheme="minorHAnsi"/>
          <w:b/>
          <w:bCs/>
          <w:color w:val="1F4E79" w:themeColor="accent5" w:themeShade="80"/>
          <w:sz w:val="26"/>
          <w:szCs w:val="26"/>
          <w:lang w:val="el-GR"/>
        </w:rPr>
        <w:t>ΔΕΛΤΙΟ</w:t>
      </w:r>
      <w:r w:rsidR="00EC00E0" w:rsidRPr="00E60956">
        <w:rPr>
          <w:rFonts w:eastAsia="Times New Roman" w:cstheme="minorHAnsi"/>
          <w:color w:val="1F4E79" w:themeColor="accent5" w:themeShade="80"/>
          <w:sz w:val="26"/>
          <w:szCs w:val="26"/>
          <w:lang w:val="el-GR"/>
        </w:rPr>
        <w:t xml:space="preserve"> </w:t>
      </w:r>
      <w:r w:rsidR="00EC00E0" w:rsidRPr="002C1267">
        <w:rPr>
          <w:rFonts w:eastAsia="Times New Roman" w:cstheme="minorHAnsi"/>
          <w:b/>
          <w:bCs/>
          <w:color w:val="1F4E79" w:themeColor="accent5" w:themeShade="80"/>
          <w:sz w:val="26"/>
          <w:szCs w:val="26"/>
          <w:lang w:val="el-GR"/>
        </w:rPr>
        <w:t>ΤΥΠΟΥ</w:t>
      </w:r>
      <w:r w:rsidR="00F62CB7" w:rsidRPr="00E60956">
        <w:rPr>
          <w:rFonts w:eastAsia="Times New Roman" w:cstheme="minorHAnsi"/>
          <w:b/>
          <w:bCs/>
          <w:color w:val="1F4E79" w:themeColor="accent5" w:themeShade="80"/>
          <w:sz w:val="26"/>
          <w:szCs w:val="26"/>
          <w:lang w:val="el-GR"/>
        </w:rPr>
        <w:t xml:space="preserve"> - </w:t>
      </w:r>
      <w:r w:rsidR="00034264">
        <w:rPr>
          <w:rFonts w:eastAsia="Times New Roman" w:cstheme="minorHAnsi"/>
          <w:b/>
          <w:bCs/>
          <w:color w:val="1F4E79" w:themeColor="accent5" w:themeShade="80"/>
          <w:sz w:val="26"/>
          <w:szCs w:val="26"/>
          <w:lang w:val="el-GR"/>
        </w:rPr>
        <w:t>ΑΝΑΚΟΙΝΩΣΗ</w:t>
      </w:r>
      <w:r w:rsidR="00A96796" w:rsidRPr="00E60956">
        <w:rPr>
          <w:rFonts w:eastAsia="Times New Roman" w:cstheme="minorHAnsi"/>
          <w:b/>
          <w:bCs/>
          <w:color w:val="1F4E79" w:themeColor="accent5" w:themeShade="80"/>
          <w:sz w:val="26"/>
          <w:szCs w:val="26"/>
          <w:lang w:val="el-GR"/>
        </w:rPr>
        <w:br/>
      </w:r>
      <w:r w:rsidR="000A1965" w:rsidRPr="00E60956">
        <w:rPr>
          <w:rFonts w:eastAsia="Times New Roman" w:cstheme="minorHAnsi"/>
          <w:b/>
          <w:bCs/>
          <w:color w:val="1F4E79" w:themeColor="accent5" w:themeShade="80"/>
          <w:sz w:val="26"/>
          <w:szCs w:val="26"/>
          <w:lang w:val="el-GR"/>
        </w:rPr>
        <w:br/>
      </w:r>
      <w:bookmarkStart w:id="0" w:name="_Hlk102040464"/>
      <w:r w:rsidR="00DB6205" w:rsidRPr="00DB6205">
        <w:rPr>
          <w:rFonts w:eastAsia="Times New Roman" w:cstheme="minorHAnsi"/>
          <w:b/>
          <w:bCs/>
          <w:color w:val="1F4E79" w:themeColor="accent5" w:themeShade="80"/>
          <w:sz w:val="26"/>
          <w:szCs w:val="26"/>
          <w:lang w:val="el-GR"/>
        </w:rPr>
        <w:t>Τελετή Υποδοχής Πρωτοετών Φοιτητών</w:t>
      </w:r>
      <w:r w:rsidR="003F2503">
        <w:rPr>
          <w:rFonts w:eastAsia="Times New Roman" w:cstheme="minorHAnsi"/>
          <w:b/>
          <w:bCs/>
          <w:color w:val="1F4E79" w:themeColor="accent5" w:themeShade="80"/>
          <w:sz w:val="26"/>
          <w:szCs w:val="26"/>
          <w:lang w:val="el-GR"/>
        </w:rPr>
        <w:br/>
      </w:r>
      <w:r w:rsidR="00DB6205" w:rsidRPr="00DB6205">
        <w:rPr>
          <w:rFonts w:eastAsia="Times New Roman" w:cstheme="minorHAnsi"/>
          <w:b/>
          <w:bCs/>
          <w:color w:val="1F4E79" w:themeColor="accent5" w:themeShade="80"/>
          <w:sz w:val="26"/>
          <w:szCs w:val="26"/>
          <w:lang w:val="el-GR"/>
        </w:rPr>
        <w:t xml:space="preserve">του Τμήματος Διαχείρισης Λιμένων και Ναυτιλίας </w:t>
      </w:r>
      <w:r w:rsidR="003F2503">
        <w:rPr>
          <w:rFonts w:eastAsia="Times New Roman" w:cstheme="minorHAnsi"/>
          <w:b/>
          <w:bCs/>
          <w:color w:val="1F4E79" w:themeColor="accent5" w:themeShade="80"/>
          <w:sz w:val="26"/>
          <w:szCs w:val="26"/>
          <w:lang w:val="el-GR"/>
        </w:rPr>
        <w:t>ΕΚΠΑ</w:t>
      </w:r>
      <w:r w:rsidR="003F2503">
        <w:rPr>
          <w:rFonts w:eastAsia="Times New Roman" w:cstheme="minorHAnsi"/>
          <w:b/>
          <w:bCs/>
          <w:color w:val="1F4E79" w:themeColor="accent5" w:themeShade="80"/>
          <w:sz w:val="26"/>
          <w:szCs w:val="26"/>
          <w:lang w:val="el-GR"/>
        </w:rPr>
        <w:br/>
      </w:r>
      <w:r w:rsidR="00DB6205" w:rsidRPr="00DB6205">
        <w:rPr>
          <w:rFonts w:eastAsia="Times New Roman" w:cstheme="minorHAnsi"/>
          <w:b/>
          <w:bCs/>
          <w:color w:val="1F4E79" w:themeColor="accent5" w:themeShade="80"/>
          <w:sz w:val="26"/>
          <w:szCs w:val="26"/>
          <w:lang w:val="el-GR"/>
        </w:rPr>
        <w:t>για το Ακαδημαϊκό Έτος 2024-25</w:t>
      </w:r>
      <w:r w:rsidR="00E12982">
        <w:rPr>
          <w:rFonts w:eastAsia="Times New Roman" w:cstheme="minorHAnsi"/>
          <w:b/>
          <w:bCs/>
          <w:color w:val="1F4E79" w:themeColor="accent5" w:themeShade="80"/>
          <w:sz w:val="26"/>
          <w:szCs w:val="26"/>
          <w:lang w:val="el-GR"/>
        </w:rPr>
        <w:br/>
      </w:r>
    </w:p>
    <w:bookmarkEnd w:id="0"/>
    <w:p w14:paraId="6A15EAA3" w14:textId="77777777" w:rsidR="00C31A1C" w:rsidRPr="00025E85" w:rsidRDefault="00C31A1C" w:rsidP="00C31A1C">
      <w:pPr>
        <w:spacing w:after="0" w:line="240" w:lineRule="auto"/>
        <w:jc w:val="both"/>
        <w:rPr>
          <w:rFonts w:eastAsia="Times New Roman" w:cstheme="minorHAnsi"/>
          <w:lang w:val="el-GR"/>
        </w:rPr>
      </w:pPr>
    </w:p>
    <w:p w14:paraId="30451639" w14:textId="1311FADC" w:rsidR="003F2503" w:rsidRDefault="00394E0C" w:rsidP="00394E0C">
      <w:pPr>
        <w:spacing w:after="0" w:line="240" w:lineRule="auto"/>
        <w:jc w:val="both"/>
        <w:rPr>
          <w:rFonts w:eastAsia="Times New Roman" w:cstheme="minorHAnsi"/>
          <w:lang w:val="el-GR"/>
        </w:rPr>
      </w:pPr>
      <w:r w:rsidRPr="00025E85">
        <w:rPr>
          <w:rFonts w:eastAsia="Times New Roman" w:cstheme="minorHAnsi"/>
          <w:lang w:val="el-GR"/>
        </w:rPr>
        <w:t>Την Τρίτη, 15 Οκτωβρίου 2024, πραγματοποιήθηκε</w:t>
      </w:r>
      <w:r w:rsidR="003F2503">
        <w:rPr>
          <w:rFonts w:eastAsia="Times New Roman" w:cstheme="minorHAnsi"/>
          <w:lang w:val="el-GR"/>
        </w:rPr>
        <w:t>,</w:t>
      </w:r>
      <w:r w:rsidRPr="00025E85">
        <w:rPr>
          <w:rFonts w:eastAsia="Times New Roman" w:cstheme="minorHAnsi"/>
          <w:lang w:val="el-GR"/>
        </w:rPr>
        <w:t xml:space="preserve"> με </w:t>
      </w:r>
      <w:r w:rsidR="003F2503">
        <w:rPr>
          <w:rFonts w:eastAsia="Times New Roman" w:cstheme="minorHAnsi"/>
          <w:lang w:val="el-GR"/>
        </w:rPr>
        <w:t xml:space="preserve">ιδιαίτερη </w:t>
      </w:r>
      <w:r w:rsidRPr="00025E85">
        <w:rPr>
          <w:rFonts w:eastAsia="Times New Roman" w:cstheme="minorHAnsi"/>
          <w:lang w:val="el-GR"/>
        </w:rPr>
        <w:t xml:space="preserve">επιτυχία </w:t>
      </w:r>
      <w:r w:rsidR="003F2503">
        <w:rPr>
          <w:rFonts w:eastAsia="Times New Roman" w:cstheme="minorHAnsi"/>
          <w:lang w:val="el-GR"/>
        </w:rPr>
        <w:t xml:space="preserve">και μεγάλη συμμετοχή, </w:t>
      </w:r>
      <w:r w:rsidRPr="00025E85">
        <w:rPr>
          <w:rFonts w:eastAsia="Times New Roman" w:cstheme="minorHAnsi"/>
          <w:lang w:val="el-GR"/>
        </w:rPr>
        <w:t>η τελετή υποδοχής των πρωτοετών φοιτητών του Τμήματος Διαχείρισης Λιμένων και Ναυτιλίας</w:t>
      </w:r>
      <w:r w:rsidR="00451698">
        <w:rPr>
          <w:rFonts w:eastAsia="Times New Roman" w:cstheme="minorHAnsi"/>
          <w:lang w:val="el-GR"/>
        </w:rPr>
        <w:t xml:space="preserve">, </w:t>
      </w:r>
      <w:r w:rsidRPr="00025E85">
        <w:rPr>
          <w:rFonts w:eastAsia="Times New Roman" w:cstheme="minorHAnsi"/>
          <w:lang w:val="el-GR"/>
        </w:rPr>
        <w:t xml:space="preserve">του Εθνικού και Καποδιστριακού Πανεπιστημίου Αθηνών, στο </w:t>
      </w:r>
      <w:r w:rsidR="003F2503">
        <w:rPr>
          <w:rFonts w:eastAsia="Times New Roman" w:cstheme="minorHAnsi"/>
          <w:lang w:val="el-GR"/>
        </w:rPr>
        <w:t>κεντρικό Α</w:t>
      </w:r>
      <w:r w:rsidRPr="00025E85">
        <w:rPr>
          <w:rFonts w:eastAsia="Times New Roman" w:cstheme="minorHAnsi"/>
          <w:lang w:val="el-GR"/>
        </w:rPr>
        <w:t xml:space="preserve">μφιθέατρο του </w:t>
      </w:r>
      <w:r w:rsidR="003F2503">
        <w:rPr>
          <w:rFonts w:eastAsia="Times New Roman" w:cstheme="minorHAnsi"/>
          <w:lang w:val="el-GR"/>
        </w:rPr>
        <w:t xml:space="preserve">Συγκροτήματος </w:t>
      </w:r>
      <w:r w:rsidRPr="00025E85">
        <w:rPr>
          <w:rFonts w:eastAsia="Times New Roman" w:cstheme="minorHAnsi"/>
          <w:lang w:val="el-GR"/>
        </w:rPr>
        <w:t>Ευρίπου</w:t>
      </w:r>
      <w:r w:rsidR="003F2503">
        <w:rPr>
          <w:rFonts w:eastAsia="Times New Roman" w:cstheme="minorHAnsi"/>
          <w:lang w:val="el-GR"/>
        </w:rPr>
        <w:t>, ΕΚΠΑ</w:t>
      </w:r>
      <w:r w:rsidRPr="00025E85">
        <w:rPr>
          <w:rFonts w:eastAsia="Times New Roman" w:cstheme="minorHAnsi"/>
          <w:lang w:val="el-GR"/>
        </w:rPr>
        <w:t xml:space="preserve">. </w:t>
      </w:r>
    </w:p>
    <w:p w14:paraId="6BEB9831" w14:textId="77777777" w:rsidR="003F2503" w:rsidRDefault="003F2503" w:rsidP="00394E0C">
      <w:pPr>
        <w:spacing w:after="0" w:line="240" w:lineRule="auto"/>
        <w:jc w:val="both"/>
        <w:rPr>
          <w:rFonts w:eastAsia="Times New Roman" w:cstheme="minorHAnsi"/>
          <w:lang w:val="el-GR"/>
        </w:rPr>
      </w:pPr>
    </w:p>
    <w:p w14:paraId="65399960" w14:textId="0D89823F" w:rsidR="00394E0C" w:rsidRPr="003F2503" w:rsidRDefault="00394E0C" w:rsidP="00394E0C">
      <w:pPr>
        <w:spacing w:after="0" w:line="240" w:lineRule="auto"/>
        <w:jc w:val="both"/>
        <w:rPr>
          <w:rFonts w:eastAsia="Times New Roman" w:cstheme="minorHAnsi"/>
          <w:lang w:val="el-GR"/>
        </w:rPr>
      </w:pPr>
      <w:r w:rsidRPr="00025E85">
        <w:rPr>
          <w:rFonts w:eastAsia="Times New Roman" w:cstheme="minorHAnsi"/>
          <w:lang w:val="el-GR"/>
        </w:rPr>
        <w:t>Η εκδήλωση σηματοδότησε την έναρξη του ακαδημαϊκού έτους 2024-25 και αποτέλεσε μ</w:t>
      </w:r>
      <w:r w:rsidR="003F2503">
        <w:rPr>
          <w:rFonts w:eastAsia="Times New Roman" w:cstheme="minorHAnsi"/>
          <w:lang w:val="el-GR"/>
        </w:rPr>
        <w:t>ί</w:t>
      </w:r>
      <w:r w:rsidRPr="00025E85">
        <w:rPr>
          <w:rFonts w:eastAsia="Times New Roman" w:cstheme="minorHAnsi"/>
          <w:lang w:val="el-GR"/>
        </w:rPr>
        <w:t xml:space="preserve">α </w:t>
      </w:r>
      <w:r w:rsidR="003F2503">
        <w:rPr>
          <w:rFonts w:eastAsia="Times New Roman" w:cstheme="minorHAnsi"/>
          <w:lang w:val="el-GR"/>
        </w:rPr>
        <w:t xml:space="preserve">δυναμική </w:t>
      </w:r>
      <w:r w:rsidRPr="00025E85">
        <w:rPr>
          <w:rFonts w:eastAsia="Times New Roman" w:cstheme="minorHAnsi"/>
          <w:lang w:val="el-GR"/>
        </w:rPr>
        <w:t xml:space="preserve">ευκαιρία για </w:t>
      </w:r>
      <w:r w:rsidR="003F2503" w:rsidRPr="00025E85">
        <w:rPr>
          <w:rFonts w:eastAsia="Times New Roman" w:cstheme="minorHAnsi"/>
          <w:lang w:val="el-GR"/>
        </w:rPr>
        <w:t>τους</w:t>
      </w:r>
      <w:r w:rsidR="003F2503">
        <w:rPr>
          <w:rFonts w:eastAsia="Times New Roman" w:cstheme="minorHAnsi"/>
          <w:lang w:val="el-GR"/>
        </w:rPr>
        <w:t>/</w:t>
      </w:r>
      <w:proofErr w:type="spellStart"/>
      <w:r w:rsidR="003F2503">
        <w:rPr>
          <w:rFonts w:eastAsia="Times New Roman" w:cstheme="minorHAnsi"/>
          <w:lang w:val="el-GR"/>
        </w:rPr>
        <w:t>ις</w:t>
      </w:r>
      <w:proofErr w:type="spellEnd"/>
      <w:r w:rsidRPr="00025E85">
        <w:rPr>
          <w:rFonts w:eastAsia="Times New Roman" w:cstheme="minorHAnsi"/>
          <w:lang w:val="el-GR"/>
        </w:rPr>
        <w:t xml:space="preserve"> νέους</w:t>
      </w:r>
      <w:r w:rsidR="003F2503">
        <w:rPr>
          <w:rFonts w:eastAsia="Times New Roman" w:cstheme="minorHAnsi"/>
          <w:lang w:val="el-GR"/>
        </w:rPr>
        <w:t>/</w:t>
      </w:r>
      <w:proofErr w:type="spellStart"/>
      <w:r w:rsidR="003F2503">
        <w:rPr>
          <w:rFonts w:eastAsia="Times New Roman" w:cstheme="minorHAnsi"/>
          <w:lang w:val="el-GR"/>
        </w:rPr>
        <w:t>ες</w:t>
      </w:r>
      <w:proofErr w:type="spellEnd"/>
      <w:r w:rsidRPr="00025E85">
        <w:rPr>
          <w:rFonts w:eastAsia="Times New Roman" w:cstheme="minorHAnsi"/>
          <w:lang w:val="el-GR"/>
        </w:rPr>
        <w:t xml:space="preserve"> φοιτητές</w:t>
      </w:r>
      <w:r w:rsidR="003F2503">
        <w:rPr>
          <w:rFonts w:eastAsia="Times New Roman" w:cstheme="minorHAnsi"/>
          <w:lang w:val="el-GR"/>
        </w:rPr>
        <w:t>/</w:t>
      </w:r>
      <w:proofErr w:type="spellStart"/>
      <w:r w:rsidR="003F2503">
        <w:rPr>
          <w:rFonts w:eastAsia="Times New Roman" w:cstheme="minorHAnsi"/>
          <w:lang w:val="el-GR"/>
        </w:rPr>
        <w:t>ριες</w:t>
      </w:r>
      <w:proofErr w:type="spellEnd"/>
      <w:r w:rsidR="003F2503">
        <w:rPr>
          <w:rFonts w:eastAsia="Times New Roman" w:cstheme="minorHAnsi"/>
          <w:lang w:val="el-GR"/>
        </w:rPr>
        <w:t xml:space="preserve"> </w:t>
      </w:r>
      <w:r w:rsidRPr="00025E85">
        <w:rPr>
          <w:rFonts w:eastAsia="Times New Roman" w:cstheme="minorHAnsi"/>
          <w:lang w:val="el-GR"/>
        </w:rPr>
        <w:t xml:space="preserve">να γνωρίσουν από κοντά το </w:t>
      </w:r>
      <w:r w:rsidR="003F2503">
        <w:rPr>
          <w:rFonts w:eastAsia="Times New Roman" w:cstheme="minorHAnsi"/>
          <w:lang w:val="el-GR"/>
        </w:rPr>
        <w:t>Τμήμα και το Π</w:t>
      </w:r>
      <w:r w:rsidRPr="00025E85">
        <w:rPr>
          <w:rFonts w:eastAsia="Times New Roman" w:cstheme="minorHAnsi"/>
          <w:lang w:val="el-GR"/>
        </w:rPr>
        <w:t>ανεπιστήμιο</w:t>
      </w:r>
      <w:r w:rsidR="003F2503">
        <w:rPr>
          <w:rFonts w:eastAsia="Times New Roman" w:cstheme="minorHAnsi"/>
          <w:lang w:val="el-GR"/>
        </w:rPr>
        <w:t xml:space="preserve">. Το διδακτικό προσωπικό του Τμήματος ανέλυσε το Πρόγραμμα Σπουδών, καθώς και </w:t>
      </w:r>
      <w:r w:rsidR="00451698">
        <w:rPr>
          <w:rFonts w:eastAsia="Times New Roman" w:cstheme="minorHAnsi"/>
          <w:lang w:val="el-GR"/>
        </w:rPr>
        <w:t xml:space="preserve">τις </w:t>
      </w:r>
      <w:r w:rsidR="003F2503">
        <w:rPr>
          <w:rFonts w:eastAsia="Times New Roman" w:cstheme="minorHAnsi"/>
          <w:lang w:val="el-GR"/>
        </w:rPr>
        <w:t xml:space="preserve">ευρύτερες δυνατότητες και ευκαιρίες, όπως τα ερευνητικά εργαστήρια, η πρακτική άσκηση, το πρόγραμμα </w:t>
      </w:r>
      <w:r w:rsidR="003F2503">
        <w:rPr>
          <w:rFonts w:eastAsia="Times New Roman" w:cstheme="minorHAnsi"/>
        </w:rPr>
        <w:t>Erasmus</w:t>
      </w:r>
      <w:r w:rsidR="003F2503" w:rsidRPr="003F2503">
        <w:rPr>
          <w:rFonts w:eastAsia="Times New Roman" w:cstheme="minorHAnsi"/>
          <w:lang w:val="el-GR"/>
        </w:rPr>
        <w:t xml:space="preserve">+ </w:t>
      </w:r>
      <w:r w:rsidR="003F2503">
        <w:rPr>
          <w:rFonts w:eastAsia="Times New Roman" w:cstheme="minorHAnsi"/>
        </w:rPr>
        <w:t>Civis</w:t>
      </w:r>
      <w:r w:rsidR="003F2503">
        <w:rPr>
          <w:rFonts w:eastAsia="Times New Roman" w:cstheme="minorHAnsi"/>
          <w:lang w:val="el-GR"/>
        </w:rPr>
        <w:t xml:space="preserve"> και ένα πλέγμα σημαντικών και χρήσιμων υπηρεσιών που παρέχει το ΕΚΠΑ.</w:t>
      </w:r>
    </w:p>
    <w:p w14:paraId="6DBDDC0D" w14:textId="77777777" w:rsidR="00394E0C" w:rsidRPr="00025E85" w:rsidRDefault="00394E0C" w:rsidP="00394E0C">
      <w:pPr>
        <w:spacing w:after="0" w:line="240" w:lineRule="auto"/>
        <w:jc w:val="both"/>
        <w:rPr>
          <w:rFonts w:eastAsia="Times New Roman" w:cstheme="minorHAnsi"/>
          <w:lang w:val="el-GR"/>
        </w:rPr>
      </w:pPr>
    </w:p>
    <w:p w14:paraId="6AA4DEA6" w14:textId="35ABCDF3" w:rsidR="00D3438E" w:rsidRDefault="003F2503" w:rsidP="00394E0C">
      <w:pPr>
        <w:spacing w:after="0" w:line="240" w:lineRule="auto"/>
        <w:jc w:val="both"/>
        <w:rPr>
          <w:rFonts w:eastAsia="Times New Roman" w:cstheme="minorHAnsi"/>
          <w:lang w:val="el-GR"/>
        </w:rPr>
      </w:pPr>
      <w:r>
        <w:rPr>
          <w:rFonts w:eastAsia="Times New Roman" w:cstheme="minorHAnsi"/>
          <w:lang w:val="el-GR"/>
        </w:rPr>
        <w:t xml:space="preserve">Κατά την έναρξη της εκδήλωσης, τόσο ο Πρόεδρος του Τμήματος Διαχείρισης Λιμένων και Ναυτιλία, </w:t>
      </w:r>
      <w:r w:rsidRPr="003F2503">
        <w:rPr>
          <w:rFonts w:eastAsia="Times New Roman" w:cstheme="minorHAnsi"/>
          <w:b/>
          <w:bCs/>
          <w:lang w:val="el-GR"/>
        </w:rPr>
        <w:t>Καθηγητής κ. Θεόδωρος Συριόπουλος</w:t>
      </w:r>
      <w:r>
        <w:rPr>
          <w:rFonts w:eastAsia="Times New Roman" w:cstheme="minorHAnsi"/>
          <w:lang w:val="el-GR"/>
        </w:rPr>
        <w:t xml:space="preserve">, όσο και το σύνολο του διδακτικού προσωπικού, απηύθυναν </w:t>
      </w:r>
      <w:r w:rsidR="00394E0C" w:rsidRPr="00025E85">
        <w:rPr>
          <w:rFonts w:eastAsia="Times New Roman" w:cstheme="minorHAnsi"/>
          <w:lang w:val="el-GR"/>
        </w:rPr>
        <w:t xml:space="preserve">χαιρετισμούς </w:t>
      </w:r>
      <w:r>
        <w:rPr>
          <w:rFonts w:eastAsia="Times New Roman" w:cstheme="minorHAnsi"/>
          <w:lang w:val="el-GR"/>
        </w:rPr>
        <w:t xml:space="preserve">και ενημέρωση για την διεπιστημονική δομή, τους στόχους και τα γνωστικά αντικείμενα του προγράμματος σπουδών. Αναδείχθηκε, επίσης </w:t>
      </w:r>
      <w:r w:rsidR="00394E0C" w:rsidRPr="00025E85">
        <w:rPr>
          <w:rFonts w:eastAsia="Times New Roman" w:cstheme="minorHAnsi"/>
          <w:lang w:val="el-GR"/>
        </w:rPr>
        <w:t xml:space="preserve">η σημασία της </w:t>
      </w:r>
      <w:r>
        <w:rPr>
          <w:rFonts w:eastAsia="Times New Roman" w:cstheme="minorHAnsi"/>
          <w:lang w:val="el-GR"/>
        </w:rPr>
        <w:t xml:space="preserve">σύγχρονης ακαδημαϊκής </w:t>
      </w:r>
      <w:r w:rsidR="00394E0C" w:rsidRPr="00025E85">
        <w:rPr>
          <w:rFonts w:eastAsia="Times New Roman" w:cstheme="minorHAnsi"/>
          <w:lang w:val="el-GR"/>
        </w:rPr>
        <w:t>εκπαίδευσης</w:t>
      </w:r>
      <w:r>
        <w:rPr>
          <w:rFonts w:eastAsia="Times New Roman" w:cstheme="minorHAnsi"/>
          <w:lang w:val="el-GR"/>
        </w:rPr>
        <w:t xml:space="preserve"> συνδυασμένης με εφαρμοσμένες ερευνητικές δράσεις</w:t>
      </w:r>
      <w:r w:rsidR="00394E0C" w:rsidRPr="00025E85">
        <w:rPr>
          <w:rFonts w:eastAsia="Times New Roman" w:cstheme="minorHAnsi"/>
          <w:lang w:val="el-GR"/>
        </w:rPr>
        <w:t xml:space="preserve"> και </w:t>
      </w:r>
      <w:r w:rsidR="00451698">
        <w:rPr>
          <w:rFonts w:eastAsia="Times New Roman" w:cstheme="minorHAnsi"/>
          <w:lang w:val="el-GR"/>
        </w:rPr>
        <w:t>τεκμηριώθηκε</w:t>
      </w:r>
      <w:r w:rsidR="00D3438E">
        <w:rPr>
          <w:rFonts w:eastAsia="Times New Roman" w:cstheme="minorHAnsi"/>
          <w:lang w:val="el-GR"/>
        </w:rPr>
        <w:t xml:space="preserve"> η σημασία </w:t>
      </w:r>
      <w:r w:rsidR="00394E0C" w:rsidRPr="00025E85">
        <w:rPr>
          <w:rFonts w:eastAsia="Times New Roman" w:cstheme="minorHAnsi"/>
          <w:lang w:val="el-GR"/>
        </w:rPr>
        <w:t xml:space="preserve">της </w:t>
      </w:r>
      <w:r w:rsidR="00D3438E">
        <w:rPr>
          <w:rFonts w:eastAsia="Times New Roman" w:cstheme="minorHAnsi"/>
          <w:lang w:val="el-GR"/>
        </w:rPr>
        <w:t>εστίασης των</w:t>
      </w:r>
      <w:r w:rsidR="00451698">
        <w:rPr>
          <w:rFonts w:eastAsia="Times New Roman" w:cstheme="minorHAnsi"/>
          <w:lang w:val="el-GR"/>
        </w:rPr>
        <w:t xml:space="preserve"> σπουδών</w:t>
      </w:r>
      <w:r w:rsidR="00D3438E">
        <w:rPr>
          <w:rFonts w:eastAsia="Times New Roman" w:cstheme="minorHAnsi"/>
          <w:lang w:val="el-GR"/>
        </w:rPr>
        <w:t xml:space="preserve"> στο δυναμικό πεδίο της διοίκησης επιχειρήσεων στη ν</w:t>
      </w:r>
      <w:r w:rsidR="00394E0C" w:rsidRPr="00025E85">
        <w:rPr>
          <w:rFonts w:eastAsia="Times New Roman" w:cstheme="minorHAnsi"/>
          <w:lang w:val="el-GR"/>
        </w:rPr>
        <w:t xml:space="preserve">αυτιλία και </w:t>
      </w:r>
      <w:r w:rsidR="00D3438E">
        <w:rPr>
          <w:rFonts w:eastAsia="Times New Roman" w:cstheme="minorHAnsi"/>
          <w:lang w:val="el-GR"/>
        </w:rPr>
        <w:t>τους λ</w:t>
      </w:r>
      <w:r w:rsidR="00394E0C" w:rsidRPr="00025E85">
        <w:rPr>
          <w:rFonts w:eastAsia="Times New Roman" w:cstheme="minorHAnsi"/>
          <w:lang w:val="el-GR"/>
        </w:rPr>
        <w:t xml:space="preserve">ιμένες. </w:t>
      </w:r>
    </w:p>
    <w:p w14:paraId="2C4A1D19" w14:textId="77777777" w:rsidR="00D3438E" w:rsidRDefault="00D3438E" w:rsidP="00394E0C">
      <w:pPr>
        <w:spacing w:after="0" w:line="240" w:lineRule="auto"/>
        <w:jc w:val="both"/>
        <w:rPr>
          <w:rFonts w:eastAsia="Times New Roman" w:cstheme="minorHAnsi"/>
          <w:lang w:val="el-GR"/>
        </w:rPr>
      </w:pPr>
    </w:p>
    <w:p w14:paraId="36D0F1A4" w14:textId="3A294F9D" w:rsidR="00D3438E" w:rsidRDefault="00D3438E" w:rsidP="00394E0C">
      <w:pPr>
        <w:spacing w:after="0" w:line="240" w:lineRule="auto"/>
        <w:jc w:val="both"/>
        <w:rPr>
          <w:rFonts w:eastAsia="Times New Roman" w:cstheme="minorHAnsi"/>
          <w:lang w:val="el-GR"/>
        </w:rPr>
      </w:pPr>
      <w:r>
        <w:rPr>
          <w:rFonts w:eastAsia="Times New Roman" w:cstheme="minorHAnsi"/>
          <w:lang w:val="el-GR"/>
        </w:rPr>
        <w:t>Στην εκδήλωση υποδοχής των νέων φοιτητών/</w:t>
      </w:r>
      <w:proofErr w:type="spellStart"/>
      <w:r>
        <w:rPr>
          <w:rFonts w:eastAsia="Times New Roman" w:cstheme="minorHAnsi"/>
          <w:lang w:val="el-GR"/>
        </w:rPr>
        <w:t>ριων</w:t>
      </w:r>
      <w:proofErr w:type="spellEnd"/>
      <w:r>
        <w:rPr>
          <w:rFonts w:eastAsia="Times New Roman" w:cstheme="minorHAnsi"/>
          <w:lang w:val="el-GR"/>
        </w:rPr>
        <w:t xml:space="preserve"> του Τμήματος ΔΙΛΙΝ, κεντρική ομιλήτρια ήταν η </w:t>
      </w:r>
      <w:r w:rsidRPr="00D3438E">
        <w:rPr>
          <w:rFonts w:eastAsia="Times New Roman" w:cstheme="minorHAnsi"/>
          <w:b/>
          <w:bCs/>
          <w:lang w:val="el-GR"/>
        </w:rPr>
        <w:t xml:space="preserve">κα </w:t>
      </w:r>
      <w:r w:rsidR="00394E0C" w:rsidRPr="00025E85">
        <w:rPr>
          <w:rFonts w:eastAsia="Times New Roman" w:cstheme="minorHAnsi"/>
          <w:b/>
          <w:bCs/>
          <w:lang w:val="el-GR"/>
        </w:rPr>
        <w:t xml:space="preserve">Δανάη </w:t>
      </w:r>
      <w:proofErr w:type="spellStart"/>
      <w:r w:rsidR="00394E0C" w:rsidRPr="00025E85">
        <w:rPr>
          <w:rFonts w:eastAsia="Times New Roman" w:cstheme="minorHAnsi"/>
          <w:b/>
          <w:bCs/>
          <w:lang w:val="el-GR"/>
        </w:rPr>
        <w:t>Μπεζαντάκου</w:t>
      </w:r>
      <w:proofErr w:type="spellEnd"/>
      <w:r w:rsidR="00394E0C" w:rsidRPr="00025E85">
        <w:rPr>
          <w:rFonts w:eastAsia="Times New Roman" w:cstheme="minorHAnsi"/>
          <w:b/>
          <w:bCs/>
          <w:lang w:val="el-GR"/>
        </w:rPr>
        <w:t>, Διευθύνουσα Σ</w:t>
      </w:r>
      <w:r w:rsidRPr="00D3438E">
        <w:rPr>
          <w:rFonts w:eastAsia="Times New Roman" w:cstheme="minorHAnsi"/>
          <w:b/>
          <w:bCs/>
          <w:lang w:val="el-GR"/>
        </w:rPr>
        <w:t>ύμ</w:t>
      </w:r>
      <w:r w:rsidR="00394E0C" w:rsidRPr="00025E85">
        <w:rPr>
          <w:rFonts w:eastAsia="Times New Roman" w:cstheme="minorHAnsi"/>
          <w:b/>
          <w:bCs/>
          <w:lang w:val="el-GR"/>
        </w:rPr>
        <w:t>βο</w:t>
      </w:r>
      <w:r w:rsidRPr="00D3438E">
        <w:rPr>
          <w:rFonts w:eastAsia="Times New Roman" w:cstheme="minorHAnsi"/>
          <w:b/>
          <w:bCs/>
          <w:lang w:val="el-GR"/>
        </w:rPr>
        <w:t>υλος</w:t>
      </w:r>
      <w:r w:rsidR="00394E0C" w:rsidRPr="00025E85">
        <w:rPr>
          <w:rFonts w:eastAsia="Times New Roman" w:cstheme="minorHAnsi"/>
          <w:b/>
          <w:bCs/>
          <w:lang w:val="el-GR"/>
        </w:rPr>
        <w:t xml:space="preserve"> της </w:t>
      </w:r>
      <w:r w:rsidR="00394E0C" w:rsidRPr="00D3438E">
        <w:rPr>
          <w:rFonts w:eastAsia="Times New Roman" w:cstheme="minorHAnsi"/>
          <w:b/>
          <w:bCs/>
        </w:rPr>
        <w:t>Navigator</w:t>
      </w:r>
      <w:r w:rsidR="00394E0C" w:rsidRPr="00025E85">
        <w:rPr>
          <w:rFonts w:eastAsia="Times New Roman" w:cstheme="minorHAnsi"/>
          <w:b/>
          <w:bCs/>
          <w:lang w:val="el-GR"/>
        </w:rPr>
        <w:t xml:space="preserve"> </w:t>
      </w:r>
      <w:r w:rsidR="00394E0C" w:rsidRPr="00D3438E">
        <w:rPr>
          <w:rFonts w:eastAsia="Times New Roman" w:cstheme="minorHAnsi"/>
          <w:b/>
          <w:bCs/>
        </w:rPr>
        <w:t>Shipping</w:t>
      </w:r>
      <w:r w:rsidR="00394E0C" w:rsidRPr="00025E85">
        <w:rPr>
          <w:rFonts w:eastAsia="Times New Roman" w:cstheme="minorHAnsi"/>
          <w:b/>
          <w:bCs/>
          <w:lang w:val="el-GR"/>
        </w:rPr>
        <w:t xml:space="preserve"> </w:t>
      </w:r>
      <w:r w:rsidR="00394E0C" w:rsidRPr="00D3438E">
        <w:rPr>
          <w:rFonts w:eastAsia="Times New Roman" w:cstheme="minorHAnsi"/>
          <w:b/>
          <w:bCs/>
        </w:rPr>
        <w:t>Consultants</w:t>
      </w:r>
      <w:r w:rsidR="00394E0C" w:rsidRPr="00025E85">
        <w:rPr>
          <w:rFonts w:eastAsia="Times New Roman" w:cstheme="minorHAnsi"/>
          <w:b/>
          <w:bCs/>
          <w:lang w:val="el-GR"/>
        </w:rPr>
        <w:t xml:space="preserve"> </w:t>
      </w:r>
      <w:r w:rsidR="00394E0C" w:rsidRPr="00D3438E">
        <w:rPr>
          <w:rFonts w:eastAsia="Times New Roman" w:cstheme="minorHAnsi"/>
          <w:b/>
          <w:bCs/>
        </w:rPr>
        <w:t>Ltd</w:t>
      </w:r>
      <w:r w:rsidR="00394E0C" w:rsidRPr="00025E85">
        <w:rPr>
          <w:rFonts w:eastAsia="Times New Roman" w:cstheme="minorHAnsi"/>
          <w:b/>
          <w:bCs/>
          <w:lang w:val="el-GR"/>
        </w:rPr>
        <w:t>.</w:t>
      </w:r>
      <w:r>
        <w:rPr>
          <w:rFonts w:eastAsia="Times New Roman" w:cstheme="minorHAnsi"/>
          <w:lang w:val="el-GR"/>
        </w:rPr>
        <w:t xml:space="preserve"> Η κα </w:t>
      </w:r>
      <w:proofErr w:type="spellStart"/>
      <w:r>
        <w:rPr>
          <w:rFonts w:eastAsia="Times New Roman" w:cstheme="minorHAnsi"/>
          <w:lang w:val="el-GR"/>
        </w:rPr>
        <w:t>Μπεζαντάκου</w:t>
      </w:r>
      <w:proofErr w:type="spellEnd"/>
      <w:r>
        <w:rPr>
          <w:rFonts w:eastAsia="Times New Roman" w:cstheme="minorHAnsi"/>
          <w:lang w:val="el-GR"/>
        </w:rPr>
        <w:t xml:space="preserve"> ανέπτυξε διεξοδικά </w:t>
      </w:r>
      <w:r w:rsidR="00394E0C" w:rsidRPr="00025E85">
        <w:rPr>
          <w:rFonts w:eastAsia="Times New Roman" w:cstheme="minorHAnsi"/>
          <w:lang w:val="el-GR"/>
        </w:rPr>
        <w:t xml:space="preserve">τις πολύτιμες εμπειρίες και γνώσεις της </w:t>
      </w:r>
      <w:r>
        <w:rPr>
          <w:rFonts w:eastAsia="Times New Roman" w:cstheme="minorHAnsi"/>
          <w:lang w:val="el-GR"/>
        </w:rPr>
        <w:t>από τη μακρόχρονη επιχειρηματική της δραστηριότητα στην απαιτητική ναυτιλιακή αγορά, προσέφερε δυναμικές ιδέες και προτάσεις για επαγγελματικές ευκαιρίες των αποφοίτων και απάντησε σε πλήθος ερωτήσεων του ακροατηρίου, μέσα από μία δυναμική και γόνιμη συζήτηση με τους/τις φοιτητές/</w:t>
      </w:r>
      <w:proofErr w:type="spellStart"/>
      <w:r>
        <w:rPr>
          <w:rFonts w:eastAsia="Times New Roman" w:cstheme="minorHAnsi"/>
          <w:lang w:val="el-GR"/>
        </w:rPr>
        <w:t>ριες</w:t>
      </w:r>
      <w:proofErr w:type="spellEnd"/>
      <w:r>
        <w:rPr>
          <w:rFonts w:eastAsia="Times New Roman" w:cstheme="minorHAnsi"/>
          <w:lang w:val="el-GR"/>
        </w:rPr>
        <w:t xml:space="preserve"> του Τμήματος.</w:t>
      </w:r>
    </w:p>
    <w:p w14:paraId="20306579" w14:textId="22E7EF38" w:rsidR="00394E0C" w:rsidRPr="00025E85" w:rsidRDefault="00D3438E" w:rsidP="00394E0C">
      <w:pPr>
        <w:spacing w:after="0" w:line="240" w:lineRule="auto"/>
        <w:jc w:val="both"/>
        <w:rPr>
          <w:rFonts w:eastAsia="Times New Roman" w:cstheme="minorHAnsi"/>
          <w:lang w:val="el-GR"/>
        </w:rPr>
      </w:pPr>
      <w:r>
        <w:rPr>
          <w:rFonts w:eastAsia="Times New Roman" w:cstheme="minorHAnsi"/>
          <w:lang w:val="el-GR"/>
        </w:rPr>
        <w:t xml:space="preserve">  </w:t>
      </w:r>
    </w:p>
    <w:p w14:paraId="6F430B85" w14:textId="77777777" w:rsidR="00997E6F" w:rsidRDefault="00D3438E" w:rsidP="00394E0C">
      <w:pPr>
        <w:spacing w:after="0" w:line="240" w:lineRule="auto"/>
        <w:jc w:val="both"/>
        <w:rPr>
          <w:rFonts w:eastAsia="Times New Roman" w:cstheme="minorHAnsi"/>
          <w:lang w:val="el-GR"/>
        </w:rPr>
      </w:pPr>
      <w:r>
        <w:rPr>
          <w:rFonts w:eastAsia="Times New Roman" w:cstheme="minorHAnsi"/>
          <w:lang w:val="el-GR"/>
        </w:rPr>
        <w:t>Είναι αξιοσημείωτο ότι η κα</w:t>
      </w:r>
      <w:r w:rsidR="00394E0C" w:rsidRPr="00025E85">
        <w:rPr>
          <w:rFonts w:eastAsia="Times New Roman" w:cstheme="minorHAnsi"/>
          <w:lang w:val="el-GR"/>
        </w:rPr>
        <w:t xml:space="preserve"> </w:t>
      </w:r>
      <w:proofErr w:type="spellStart"/>
      <w:r w:rsidR="00394E0C" w:rsidRPr="00025E85">
        <w:rPr>
          <w:rFonts w:eastAsia="Times New Roman" w:cstheme="minorHAnsi"/>
          <w:lang w:val="el-GR"/>
        </w:rPr>
        <w:t>Μπεζαντάκου</w:t>
      </w:r>
      <w:proofErr w:type="spellEnd"/>
      <w:r w:rsidR="00394E0C" w:rsidRPr="00025E85">
        <w:rPr>
          <w:rFonts w:eastAsia="Times New Roman" w:cstheme="minorHAnsi"/>
          <w:lang w:val="el-GR"/>
        </w:rPr>
        <w:t xml:space="preserve"> </w:t>
      </w:r>
      <w:r>
        <w:rPr>
          <w:rFonts w:eastAsia="Times New Roman" w:cstheme="minorHAnsi"/>
          <w:lang w:val="el-GR"/>
        </w:rPr>
        <w:t>θεωρείται από τις πλέον κ</w:t>
      </w:r>
      <w:r w:rsidR="00394E0C" w:rsidRPr="00025E85">
        <w:rPr>
          <w:rFonts w:eastAsia="Times New Roman" w:cstheme="minorHAnsi"/>
          <w:lang w:val="el-GR"/>
        </w:rPr>
        <w:t>αταξιωμέν</w:t>
      </w:r>
      <w:r>
        <w:rPr>
          <w:rFonts w:eastAsia="Times New Roman" w:cstheme="minorHAnsi"/>
          <w:lang w:val="el-GR"/>
        </w:rPr>
        <w:t>ες</w:t>
      </w:r>
      <w:r w:rsidR="00394E0C" w:rsidRPr="00025E85">
        <w:rPr>
          <w:rFonts w:eastAsia="Times New Roman" w:cstheme="minorHAnsi"/>
          <w:lang w:val="el-GR"/>
        </w:rPr>
        <w:t xml:space="preserve"> </w:t>
      </w:r>
      <w:r>
        <w:rPr>
          <w:rFonts w:eastAsia="Times New Roman" w:cstheme="minorHAnsi"/>
          <w:lang w:val="el-GR"/>
        </w:rPr>
        <w:t xml:space="preserve">επιχειρηματίες </w:t>
      </w:r>
      <w:r w:rsidR="00394E0C" w:rsidRPr="00025E85">
        <w:rPr>
          <w:rFonts w:eastAsia="Times New Roman" w:cstheme="minorHAnsi"/>
          <w:lang w:val="el-GR"/>
        </w:rPr>
        <w:t xml:space="preserve">στον χώρο της </w:t>
      </w:r>
      <w:r>
        <w:rPr>
          <w:rFonts w:eastAsia="Times New Roman" w:cstheme="minorHAnsi"/>
          <w:lang w:val="el-GR"/>
        </w:rPr>
        <w:t xml:space="preserve">διεθνούς </w:t>
      </w:r>
      <w:r w:rsidR="00394E0C" w:rsidRPr="00025E85">
        <w:rPr>
          <w:rFonts w:eastAsia="Times New Roman" w:cstheme="minorHAnsi"/>
          <w:lang w:val="el-GR"/>
        </w:rPr>
        <w:t>ναυτιλίας</w:t>
      </w:r>
      <w:r>
        <w:rPr>
          <w:rFonts w:eastAsia="Times New Roman" w:cstheme="minorHAnsi"/>
          <w:lang w:val="el-GR"/>
        </w:rPr>
        <w:t xml:space="preserve">, ενώ </w:t>
      </w:r>
      <w:r w:rsidR="00394E0C" w:rsidRPr="00025E85">
        <w:rPr>
          <w:rFonts w:eastAsia="Times New Roman" w:cstheme="minorHAnsi"/>
          <w:lang w:val="el-GR"/>
        </w:rPr>
        <w:t>έχ</w:t>
      </w:r>
      <w:r>
        <w:rPr>
          <w:rFonts w:eastAsia="Times New Roman" w:cstheme="minorHAnsi"/>
          <w:lang w:val="el-GR"/>
        </w:rPr>
        <w:t>ει</w:t>
      </w:r>
      <w:r w:rsidR="00394E0C" w:rsidRPr="00025E85">
        <w:rPr>
          <w:rFonts w:eastAsia="Times New Roman" w:cstheme="minorHAnsi"/>
          <w:lang w:val="el-GR"/>
        </w:rPr>
        <w:t xml:space="preserve"> διακριθεί ως η μοναδική Ελληνίδα μεταξύ των 80 </w:t>
      </w:r>
      <w:r>
        <w:rPr>
          <w:rFonts w:eastAsia="Times New Roman" w:cstheme="minorHAnsi"/>
          <w:lang w:val="el-GR"/>
        </w:rPr>
        <w:t xml:space="preserve">κορυφαίων </w:t>
      </w:r>
      <w:r w:rsidR="00394E0C" w:rsidRPr="00025E85">
        <w:rPr>
          <w:rFonts w:eastAsia="Times New Roman" w:cstheme="minorHAnsi"/>
          <w:lang w:val="el-GR"/>
        </w:rPr>
        <w:t xml:space="preserve">αποφοίτων του </w:t>
      </w:r>
      <w:r w:rsidR="00394E0C" w:rsidRPr="00394E0C">
        <w:rPr>
          <w:rFonts w:eastAsia="Times New Roman" w:cstheme="minorHAnsi"/>
        </w:rPr>
        <w:t>International</w:t>
      </w:r>
      <w:r w:rsidR="00394E0C" w:rsidRPr="00025E85">
        <w:rPr>
          <w:rFonts w:eastAsia="Times New Roman" w:cstheme="minorHAnsi"/>
          <w:lang w:val="el-GR"/>
        </w:rPr>
        <w:t xml:space="preserve"> </w:t>
      </w:r>
      <w:r w:rsidR="00394E0C" w:rsidRPr="00394E0C">
        <w:rPr>
          <w:rFonts w:eastAsia="Times New Roman" w:cstheme="minorHAnsi"/>
        </w:rPr>
        <w:t>Visitor</w:t>
      </w:r>
      <w:r w:rsidR="00394E0C" w:rsidRPr="00025E85">
        <w:rPr>
          <w:rFonts w:eastAsia="Times New Roman" w:cstheme="minorHAnsi"/>
          <w:lang w:val="el-GR"/>
        </w:rPr>
        <w:t xml:space="preserve"> </w:t>
      </w:r>
      <w:r w:rsidR="00394E0C" w:rsidRPr="00394E0C">
        <w:rPr>
          <w:rFonts w:eastAsia="Times New Roman" w:cstheme="minorHAnsi"/>
        </w:rPr>
        <w:t>Leadership</w:t>
      </w:r>
      <w:r w:rsidR="00394E0C" w:rsidRPr="00025E85">
        <w:rPr>
          <w:rFonts w:eastAsia="Times New Roman" w:cstheme="minorHAnsi"/>
          <w:lang w:val="el-GR"/>
        </w:rPr>
        <w:t xml:space="preserve"> </w:t>
      </w:r>
      <w:r w:rsidR="00394E0C" w:rsidRPr="00394E0C">
        <w:rPr>
          <w:rFonts w:eastAsia="Times New Roman" w:cstheme="minorHAnsi"/>
        </w:rPr>
        <w:t>Program</w:t>
      </w:r>
      <w:r w:rsidR="00394E0C" w:rsidRPr="00025E85">
        <w:rPr>
          <w:rFonts w:eastAsia="Times New Roman" w:cstheme="minorHAnsi"/>
          <w:lang w:val="el-GR"/>
        </w:rPr>
        <w:t xml:space="preserve"> (</w:t>
      </w:r>
      <w:r w:rsidR="00394E0C" w:rsidRPr="00394E0C">
        <w:rPr>
          <w:rFonts w:eastAsia="Times New Roman" w:cstheme="minorHAnsi"/>
        </w:rPr>
        <w:t>IVLP</w:t>
      </w:r>
      <w:r w:rsidR="00394E0C" w:rsidRPr="00025E85">
        <w:rPr>
          <w:rFonts w:eastAsia="Times New Roman" w:cstheme="minorHAnsi"/>
          <w:lang w:val="el-GR"/>
        </w:rPr>
        <w:t>)</w:t>
      </w:r>
      <w:r>
        <w:rPr>
          <w:rFonts w:eastAsia="Times New Roman" w:cstheme="minorHAnsi"/>
          <w:lang w:val="el-GR"/>
        </w:rPr>
        <w:t>,</w:t>
      </w:r>
      <w:r w:rsidR="00394E0C" w:rsidRPr="00025E85">
        <w:rPr>
          <w:rFonts w:eastAsia="Times New Roman" w:cstheme="minorHAnsi"/>
          <w:lang w:val="el-GR"/>
        </w:rPr>
        <w:t xml:space="preserve"> του Υπουργείου Εξωτερικών των ΗΠΑ</w:t>
      </w:r>
      <w:r>
        <w:rPr>
          <w:rFonts w:eastAsia="Times New Roman" w:cstheme="minorHAnsi"/>
          <w:lang w:val="el-GR"/>
        </w:rPr>
        <w:t>.</w:t>
      </w:r>
    </w:p>
    <w:p w14:paraId="7BB18827" w14:textId="43CE53E1" w:rsidR="00394E0C" w:rsidRPr="00025E85" w:rsidRDefault="00D3438E" w:rsidP="00394E0C">
      <w:pPr>
        <w:spacing w:after="0" w:line="240" w:lineRule="auto"/>
        <w:jc w:val="both"/>
        <w:rPr>
          <w:rFonts w:eastAsia="Times New Roman" w:cstheme="minorHAnsi"/>
          <w:lang w:val="el-GR"/>
        </w:rPr>
      </w:pPr>
      <w:r>
        <w:rPr>
          <w:rFonts w:eastAsia="Times New Roman" w:cstheme="minorHAnsi"/>
          <w:lang w:val="el-GR"/>
        </w:rPr>
        <w:lastRenderedPageBreak/>
        <w:t xml:space="preserve">Η κα </w:t>
      </w:r>
      <w:proofErr w:type="spellStart"/>
      <w:r>
        <w:rPr>
          <w:rFonts w:eastAsia="Times New Roman" w:cstheme="minorHAnsi"/>
          <w:lang w:val="el-GR"/>
        </w:rPr>
        <w:t>Μπεζαντά</w:t>
      </w:r>
      <w:r w:rsidR="00997E6F">
        <w:rPr>
          <w:rFonts w:eastAsia="Times New Roman" w:cstheme="minorHAnsi"/>
          <w:lang w:val="el-GR"/>
        </w:rPr>
        <w:t>κ</w:t>
      </w:r>
      <w:r>
        <w:rPr>
          <w:rFonts w:eastAsia="Times New Roman" w:cstheme="minorHAnsi"/>
          <w:lang w:val="el-GR"/>
        </w:rPr>
        <w:t>ου</w:t>
      </w:r>
      <w:proofErr w:type="spellEnd"/>
      <w:r>
        <w:rPr>
          <w:rFonts w:eastAsia="Times New Roman" w:cstheme="minorHAnsi"/>
          <w:lang w:val="el-GR"/>
        </w:rPr>
        <w:t xml:space="preserve"> </w:t>
      </w:r>
      <w:r w:rsidR="00997E6F">
        <w:rPr>
          <w:rFonts w:eastAsia="Times New Roman" w:cstheme="minorHAnsi"/>
          <w:lang w:val="el-GR"/>
        </w:rPr>
        <w:t>ε</w:t>
      </w:r>
      <w:r w:rsidR="00394E0C" w:rsidRPr="00025E85">
        <w:rPr>
          <w:rFonts w:eastAsia="Times New Roman" w:cstheme="minorHAnsi"/>
          <w:lang w:val="el-GR"/>
        </w:rPr>
        <w:t>ίναι</w:t>
      </w:r>
      <w:r w:rsidR="00997E6F">
        <w:rPr>
          <w:rFonts w:eastAsia="Times New Roman" w:cstheme="minorHAnsi"/>
          <w:lang w:val="el-GR"/>
        </w:rPr>
        <w:t xml:space="preserve"> </w:t>
      </w:r>
      <w:r w:rsidR="00394E0C" w:rsidRPr="00025E85">
        <w:rPr>
          <w:rFonts w:eastAsia="Times New Roman" w:cstheme="minorHAnsi"/>
          <w:lang w:val="el-GR"/>
        </w:rPr>
        <w:t xml:space="preserve">ιδρύτρια της πλατφόρμας ανοικτού διαλόγου </w:t>
      </w:r>
      <w:r w:rsidR="00394E0C" w:rsidRPr="00997E6F">
        <w:rPr>
          <w:rFonts w:eastAsia="Times New Roman" w:cstheme="minorHAnsi"/>
          <w:b/>
          <w:bCs/>
        </w:rPr>
        <w:t>Yes</w:t>
      </w:r>
      <w:r w:rsidR="00394E0C" w:rsidRPr="00025E85">
        <w:rPr>
          <w:rFonts w:eastAsia="Times New Roman" w:cstheme="minorHAnsi"/>
          <w:b/>
          <w:bCs/>
          <w:lang w:val="el-GR"/>
        </w:rPr>
        <w:t xml:space="preserve"> </w:t>
      </w:r>
      <w:r w:rsidR="00394E0C" w:rsidRPr="00997E6F">
        <w:rPr>
          <w:rFonts w:eastAsia="Times New Roman" w:cstheme="minorHAnsi"/>
          <w:b/>
          <w:bCs/>
        </w:rPr>
        <w:t>Forum</w:t>
      </w:r>
      <w:r w:rsidR="00394E0C" w:rsidRPr="00025E85">
        <w:rPr>
          <w:rFonts w:eastAsia="Times New Roman" w:cstheme="minorHAnsi"/>
          <w:lang w:val="el-GR"/>
        </w:rPr>
        <w:t xml:space="preserve"> </w:t>
      </w:r>
      <w:r w:rsidR="00997E6F" w:rsidRPr="00997E6F">
        <w:rPr>
          <w:rFonts w:eastAsia="Times New Roman" w:cstheme="minorHAnsi"/>
          <w:lang w:val="el-GR"/>
        </w:rPr>
        <w:t xml:space="preserve">που στοχεύει στη </w:t>
      </w:r>
      <w:r w:rsidR="00997E6F">
        <w:rPr>
          <w:rFonts w:eastAsia="Times New Roman" w:cstheme="minorHAnsi"/>
          <w:lang w:val="el-GR"/>
        </w:rPr>
        <w:t>δια</w:t>
      </w:r>
      <w:r w:rsidR="00997E6F" w:rsidRPr="00997E6F">
        <w:rPr>
          <w:rFonts w:eastAsia="Times New Roman" w:cstheme="minorHAnsi"/>
          <w:lang w:val="el-GR"/>
        </w:rPr>
        <w:t>σύνδεση των νέων με την ναυτιλιακές εταιρίες</w:t>
      </w:r>
      <w:r w:rsidR="00997E6F">
        <w:rPr>
          <w:rFonts w:eastAsia="Times New Roman" w:cstheme="minorHAnsi"/>
          <w:lang w:val="el-GR"/>
        </w:rPr>
        <w:t xml:space="preserve">, καθώς </w:t>
      </w:r>
      <w:r w:rsidR="00394E0C" w:rsidRPr="00025E85">
        <w:rPr>
          <w:rFonts w:eastAsia="Times New Roman" w:cstheme="minorHAnsi"/>
          <w:lang w:val="el-GR"/>
        </w:rPr>
        <w:t xml:space="preserve">και του ελληνικού δικτύου καθοδήγησης γυναικών νέων επιχειρηματιών </w:t>
      </w:r>
      <w:proofErr w:type="spellStart"/>
      <w:r w:rsidR="00394E0C" w:rsidRPr="00997E6F">
        <w:rPr>
          <w:rFonts w:eastAsia="Times New Roman" w:cstheme="minorHAnsi"/>
          <w:b/>
          <w:bCs/>
        </w:rPr>
        <w:t>IforU</w:t>
      </w:r>
      <w:proofErr w:type="spellEnd"/>
      <w:r w:rsidR="00394E0C" w:rsidRPr="00025E85">
        <w:rPr>
          <w:rFonts w:eastAsia="Times New Roman" w:cstheme="minorHAnsi"/>
          <w:lang w:val="el-GR"/>
        </w:rPr>
        <w:t xml:space="preserve">. Η συμβολή της στην ενδυνάμωση των γυναικών και των νέων στον τομέα της ναυτιλίας είναι </w:t>
      </w:r>
      <w:r w:rsidR="00997E6F">
        <w:rPr>
          <w:rFonts w:eastAsia="Times New Roman" w:cstheme="minorHAnsi"/>
          <w:lang w:val="el-GR"/>
        </w:rPr>
        <w:t>καθοριστική</w:t>
      </w:r>
      <w:r w:rsidR="00394E0C" w:rsidRPr="00025E85">
        <w:rPr>
          <w:rFonts w:eastAsia="Times New Roman" w:cstheme="minorHAnsi"/>
          <w:lang w:val="el-GR"/>
        </w:rPr>
        <w:t>.</w:t>
      </w:r>
    </w:p>
    <w:p w14:paraId="64C13F05" w14:textId="77777777" w:rsidR="00394E0C" w:rsidRDefault="00394E0C" w:rsidP="00394E0C">
      <w:pPr>
        <w:spacing w:after="0" w:line="240" w:lineRule="auto"/>
        <w:jc w:val="both"/>
        <w:rPr>
          <w:rFonts w:eastAsia="Times New Roman" w:cstheme="minorHAnsi"/>
          <w:lang w:val="el-GR"/>
        </w:rPr>
      </w:pPr>
    </w:p>
    <w:p w14:paraId="0C26A85B" w14:textId="3FD2DD06" w:rsidR="003F057B" w:rsidRPr="00DE12B6" w:rsidRDefault="003F057B" w:rsidP="003F057B">
      <w:pPr>
        <w:spacing w:after="0" w:line="240" w:lineRule="auto"/>
        <w:jc w:val="both"/>
        <w:rPr>
          <w:rFonts w:eastAsia="Times New Roman" w:cstheme="minorHAnsi"/>
          <w:lang w:val="el-GR"/>
        </w:rPr>
      </w:pPr>
      <w:r>
        <w:rPr>
          <w:rFonts w:eastAsia="Times New Roman" w:cstheme="minorHAnsi"/>
          <w:lang w:val="el-GR"/>
        </w:rPr>
        <w:t xml:space="preserve">Το </w:t>
      </w:r>
      <w:r w:rsidRPr="009D0621">
        <w:rPr>
          <w:rFonts w:eastAsia="Times New Roman" w:cstheme="minorHAnsi"/>
          <w:b/>
          <w:bCs/>
          <w:lang w:val="el-GR"/>
        </w:rPr>
        <w:t>Τμήμα Διαχείρισης Λιμένων και Ναυτιλίας</w:t>
      </w:r>
      <w:r>
        <w:rPr>
          <w:rFonts w:eastAsia="Times New Roman" w:cstheme="minorHAnsi"/>
          <w:lang w:val="el-GR"/>
        </w:rPr>
        <w:t>, της Σχολής Οικονομικών και Πολιτικών Επιστημών του ΕΚΠΑ,</w:t>
      </w:r>
      <w:r w:rsidRPr="00C1088D">
        <w:rPr>
          <w:rFonts w:eastAsia="Times New Roman" w:cstheme="minorHAnsi"/>
          <w:lang w:val="el-GR"/>
        </w:rPr>
        <w:t xml:space="preserve"> </w:t>
      </w:r>
      <w:r>
        <w:rPr>
          <w:rFonts w:eastAsia="Times New Roman" w:cstheme="minorHAnsi"/>
          <w:lang w:val="el-GR"/>
        </w:rPr>
        <w:t>παρέχει</w:t>
      </w:r>
      <w:r w:rsidRPr="00C1088D">
        <w:rPr>
          <w:rFonts w:eastAsia="Times New Roman" w:cstheme="minorHAnsi"/>
          <w:lang w:val="el-GR"/>
        </w:rPr>
        <w:t xml:space="preserve"> προπτυχιακά, μεταπτυχιακά, διδακτορικά και μεταδιδακτορικά προγράμματα σπουδών, </w:t>
      </w:r>
      <w:r w:rsidRPr="001978AF">
        <w:rPr>
          <w:rFonts w:eastAsia="Times New Roman" w:cstheme="minorHAnsi"/>
          <w:lang w:val="el-GR"/>
        </w:rPr>
        <w:t>με εστίαση στη ναυτιλία, τους λιμένες και την εφοδιαστική αλυσίδα που αποτελούν κεντρικούς πυλώνες των συστημάτων θαλασσίων μεταφορών</w:t>
      </w:r>
      <w:r>
        <w:rPr>
          <w:rFonts w:eastAsia="Times New Roman" w:cstheme="minorHAnsi"/>
          <w:lang w:val="el-GR"/>
        </w:rPr>
        <w:t xml:space="preserve">. </w:t>
      </w:r>
      <w:r w:rsidRPr="00D37E21">
        <w:rPr>
          <w:rFonts w:eastAsia="Times New Roman" w:cstheme="minorHAnsi"/>
          <w:lang w:val="el-GR"/>
        </w:rPr>
        <w:t>Στην ευρεία διεπιστημονικότητα των γνωστικών αντικειμένων περιλαμβάνονται, μεταξύ άλλων, η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w:t>
      </w:r>
      <w:r>
        <w:rPr>
          <w:rFonts w:eastAsia="Times New Roman" w:cstheme="minorHAnsi"/>
          <w:lang w:val="el-GR"/>
        </w:rPr>
        <w:t>,</w:t>
      </w:r>
      <w:r w:rsidRPr="00D37E21">
        <w:rPr>
          <w:rFonts w:eastAsia="Times New Roman" w:cstheme="minorHAnsi"/>
          <w:lang w:val="el-GR"/>
        </w:rPr>
        <w:t xml:space="preserve"> </w:t>
      </w:r>
      <w:r w:rsidRPr="00C1088D">
        <w:rPr>
          <w:rFonts w:eastAsia="Times New Roman" w:cstheme="minorHAnsi"/>
          <w:lang w:val="el-GR"/>
        </w:rPr>
        <w:t>ιστορία διεθνών σχέσεων και γεωπολιτική</w:t>
      </w:r>
      <w:r>
        <w:rPr>
          <w:rFonts w:eastAsia="Times New Roman" w:cstheme="minorHAnsi"/>
          <w:lang w:val="el-GR"/>
        </w:rPr>
        <w:t xml:space="preserve"> </w:t>
      </w:r>
      <w:r w:rsidRPr="001C6369">
        <w:rPr>
          <w:rFonts w:eastAsia="Times New Roman" w:cstheme="minorHAnsi"/>
          <w:b/>
          <w:bCs/>
          <w:lang w:val="el-GR"/>
        </w:rPr>
        <w:t>(</w:t>
      </w:r>
      <w:r w:rsidRPr="00DE12B6">
        <w:rPr>
          <w:rFonts w:eastAsia="Times New Roman" w:cstheme="minorHAnsi"/>
          <w:b/>
          <w:bCs/>
        </w:rPr>
        <w:t>www</w:t>
      </w:r>
      <w:r w:rsidRPr="00DE12B6">
        <w:rPr>
          <w:rFonts w:eastAsia="Times New Roman" w:cstheme="minorHAnsi"/>
          <w:b/>
          <w:bCs/>
          <w:lang w:val="el-GR"/>
        </w:rPr>
        <w:t>.</w:t>
      </w:r>
      <w:proofErr w:type="spellStart"/>
      <w:r w:rsidRPr="00DE12B6">
        <w:rPr>
          <w:rFonts w:eastAsia="Times New Roman" w:cstheme="minorHAnsi"/>
          <w:b/>
          <w:bCs/>
        </w:rPr>
        <w:t>pms</w:t>
      </w:r>
      <w:proofErr w:type="spellEnd"/>
      <w:r w:rsidRPr="00DE12B6">
        <w:rPr>
          <w:rFonts w:eastAsia="Times New Roman" w:cstheme="minorHAnsi"/>
          <w:b/>
          <w:bCs/>
          <w:lang w:val="el-GR"/>
        </w:rPr>
        <w:t>.</w:t>
      </w:r>
      <w:proofErr w:type="spellStart"/>
      <w:r w:rsidRPr="00DE12B6">
        <w:rPr>
          <w:rFonts w:eastAsia="Times New Roman" w:cstheme="minorHAnsi"/>
          <w:b/>
          <w:bCs/>
        </w:rPr>
        <w:t>uoa</w:t>
      </w:r>
      <w:proofErr w:type="spellEnd"/>
      <w:r w:rsidRPr="00DE12B6">
        <w:rPr>
          <w:rFonts w:eastAsia="Times New Roman" w:cstheme="minorHAnsi"/>
          <w:b/>
          <w:bCs/>
          <w:lang w:val="el-GR"/>
        </w:rPr>
        <w:t>.</w:t>
      </w:r>
      <w:r w:rsidRPr="00DE12B6">
        <w:rPr>
          <w:rFonts w:eastAsia="Times New Roman" w:cstheme="minorHAnsi"/>
          <w:b/>
          <w:bCs/>
        </w:rPr>
        <w:t>gr</w:t>
      </w:r>
      <w:r w:rsidRPr="00DE12B6">
        <w:rPr>
          <w:rFonts w:eastAsia="Times New Roman" w:cstheme="minorHAnsi"/>
          <w:lang w:val="el-GR"/>
        </w:rPr>
        <w:t xml:space="preserve">, </w:t>
      </w:r>
      <w:r w:rsidRPr="00DE12B6">
        <w:rPr>
          <w:rFonts w:eastAsia="Times New Roman" w:cstheme="minorHAnsi"/>
          <w:b/>
          <w:bCs/>
        </w:rPr>
        <w:t>email</w:t>
      </w:r>
      <w:r w:rsidRPr="00DE12B6">
        <w:rPr>
          <w:rFonts w:eastAsia="Times New Roman" w:cstheme="minorHAnsi"/>
          <w:b/>
          <w:bCs/>
          <w:lang w:val="el-GR"/>
        </w:rPr>
        <w:t xml:space="preserve">: </w:t>
      </w:r>
      <w:proofErr w:type="spellStart"/>
      <w:r w:rsidRPr="00DE12B6">
        <w:rPr>
          <w:rFonts w:eastAsia="Times New Roman" w:cstheme="minorHAnsi"/>
          <w:b/>
          <w:bCs/>
        </w:rPr>
        <w:t>secr</w:t>
      </w:r>
      <w:proofErr w:type="spellEnd"/>
      <w:r w:rsidRPr="00DE12B6">
        <w:rPr>
          <w:rFonts w:eastAsia="Times New Roman" w:cstheme="minorHAnsi"/>
          <w:b/>
          <w:bCs/>
          <w:lang w:val="el-GR"/>
        </w:rPr>
        <w:t>@</w:t>
      </w:r>
      <w:proofErr w:type="spellStart"/>
      <w:r w:rsidRPr="00DE12B6">
        <w:rPr>
          <w:rFonts w:eastAsia="Times New Roman" w:cstheme="minorHAnsi"/>
          <w:b/>
          <w:bCs/>
        </w:rPr>
        <w:t>pms</w:t>
      </w:r>
      <w:proofErr w:type="spellEnd"/>
      <w:r w:rsidRPr="00DE12B6">
        <w:rPr>
          <w:rFonts w:eastAsia="Times New Roman" w:cstheme="minorHAnsi"/>
          <w:b/>
          <w:bCs/>
          <w:lang w:val="el-GR"/>
        </w:rPr>
        <w:t>.</w:t>
      </w:r>
      <w:proofErr w:type="spellStart"/>
      <w:r w:rsidRPr="00DE12B6">
        <w:rPr>
          <w:rFonts w:eastAsia="Times New Roman" w:cstheme="minorHAnsi"/>
          <w:b/>
          <w:bCs/>
        </w:rPr>
        <w:t>uoa</w:t>
      </w:r>
      <w:proofErr w:type="spellEnd"/>
      <w:r w:rsidRPr="00DE12B6">
        <w:rPr>
          <w:rFonts w:eastAsia="Times New Roman" w:cstheme="minorHAnsi"/>
          <w:b/>
          <w:bCs/>
          <w:lang w:val="el-GR"/>
        </w:rPr>
        <w:t>.</w:t>
      </w:r>
      <w:r w:rsidRPr="00DE12B6">
        <w:rPr>
          <w:rFonts w:eastAsia="Times New Roman" w:cstheme="minorHAnsi"/>
          <w:b/>
          <w:bCs/>
        </w:rPr>
        <w:t>gr</w:t>
      </w:r>
      <w:r w:rsidRPr="00DE12B6">
        <w:rPr>
          <w:rFonts w:eastAsia="Times New Roman" w:cstheme="minorHAnsi"/>
          <w:lang w:val="el-GR"/>
        </w:rPr>
        <w:t>,</w:t>
      </w:r>
      <w:r w:rsidRPr="00DE12B6">
        <w:rPr>
          <w:rFonts w:eastAsia="Times New Roman" w:cstheme="minorHAnsi"/>
          <w:b/>
          <w:bCs/>
          <w:lang w:val="el-GR"/>
        </w:rPr>
        <w:t xml:space="preserve"> </w:t>
      </w:r>
      <w:proofErr w:type="spellStart"/>
      <w:r w:rsidRPr="00DE12B6">
        <w:rPr>
          <w:rFonts w:eastAsia="Times New Roman" w:cstheme="minorHAnsi"/>
          <w:b/>
          <w:bCs/>
          <w:lang w:val="el-GR"/>
        </w:rPr>
        <w:t>τηλ</w:t>
      </w:r>
      <w:proofErr w:type="spellEnd"/>
      <w:r w:rsidRPr="00DE12B6">
        <w:rPr>
          <w:rFonts w:eastAsia="Times New Roman" w:cstheme="minorHAnsi"/>
          <w:b/>
          <w:bCs/>
          <w:lang w:val="el-GR"/>
        </w:rPr>
        <w:t>: 22280-21860)</w:t>
      </w:r>
      <w:r w:rsidRPr="00DE12B6">
        <w:rPr>
          <w:rFonts w:eastAsia="Times New Roman" w:cstheme="minorHAnsi"/>
          <w:lang w:val="el-GR"/>
        </w:rPr>
        <w:t>.</w:t>
      </w:r>
    </w:p>
    <w:p w14:paraId="42156C8C" w14:textId="77777777" w:rsidR="003F057B" w:rsidRPr="00DE12B6" w:rsidRDefault="003F057B" w:rsidP="003F057B">
      <w:pPr>
        <w:spacing w:after="0" w:line="240" w:lineRule="auto"/>
        <w:jc w:val="both"/>
        <w:rPr>
          <w:rFonts w:eastAsia="Times New Roman" w:cstheme="minorHAnsi"/>
          <w:lang w:val="el-GR"/>
        </w:rPr>
      </w:pPr>
    </w:p>
    <w:p w14:paraId="4AF20742" w14:textId="77777777" w:rsidR="003F057B" w:rsidRPr="00DE12B6" w:rsidRDefault="003F057B" w:rsidP="003F057B">
      <w:pPr>
        <w:spacing w:after="0" w:line="240" w:lineRule="auto"/>
        <w:jc w:val="both"/>
        <w:rPr>
          <w:rFonts w:eastAsia="Times New Roman" w:cstheme="minorHAnsi"/>
          <w:lang w:val="el-GR"/>
        </w:rPr>
      </w:pPr>
      <w:r w:rsidRPr="00D37E21">
        <w:rPr>
          <w:rFonts w:eastAsia="Times New Roman" w:cstheme="minorHAnsi"/>
          <w:lang w:val="el-GR"/>
        </w:rPr>
        <w:t xml:space="preserve">Το Τμήμα Διαχείρισης Λιμένων και Ναυτιλίας διοργανώνει, επίσης, το </w:t>
      </w:r>
      <w:r w:rsidRPr="001C6369">
        <w:rPr>
          <w:rFonts w:eastAsia="Times New Roman" w:cstheme="minorHAnsi"/>
          <w:b/>
          <w:bCs/>
          <w:lang w:val="el-GR"/>
        </w:rPr>
        <w:t>Εντατικό Μεταπτυχιακό Πρόγραμμα Σπουδών</w:t>
      </w:r>
      <w:r w:rsidRPr="00D37E21">
        <w:rPr>
          <w:rFonts w:eastAsia="Times New Roman" w:cstheme="minorHAnsi"/>
          <w:lang w:val="el-GR"/>
        </w:rPr>
        <w:t xml:space="preserve"> </w:t>
      </w:r>
      <w:r w:rsidRPr="00D37E21">
        <w:rPr>
          <w:rFonts w:eastAsia="Times New Roman" w:cstheme="minorHAnsi"/>
          <w:b/>
          <w:bCs/>
          <w:lang w:val="el-GR"/>
        </w:rPr>
        <w:t>‘Διοίκηση σε Ναυτιλία και Λιμένες’</w:t>
      </w:r>
      <w:r w:rsidRPr="001C6369">
        <w:rPr>
          <w:rFonts w:eastAsia="Times New Roman" w:cstheme="minorHAnsi"/>
          <w:lang w:val="el-GR"/>
        </w:rPr>
        <w:t>,</w:t>
      </w:r>
      <w:r w:rsidRPr="00D37E21">
        <w:rPr>
          <w:rFonts w:eastAsia="Times New Roman" w:cstheme="minorHAnsi"/>
          <w:lang w:val="el-GR"/>
        </w:rPr>
        <w:t xml:space="preserve">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τη δυναμική ανέλιξη των αποφοίτων στην αγορά εργασίας του ευρύτερου διεθνούς ναυτιλιακού ‘</w:t>
      </w:r>
      <w:r w:rsidRPr="00316407">
        <w:rPr>
          <w:rFonts w:eastAsia="Times New Roman" w:cstheme="minorHAnsi"/>
        </w:rPr>
        <w:t>cluster</w:t>
      </w:r>
      <w:r w:rsidRPr="00D37E21">
        <w:rPr>
          <w:rFonts w:eastAsia="Times New Roman" w:cstheme="minorHAnsi"/>
          <w:lang w:val="el-GR"/>
        </w:rPr>
        <w:t>’, συμβάλλοντας έτσι στην κάλυψη των διαρκώς αυξανόμενων αναγκών για στελέχη με ισχυρό διεπιστημονικό υπόβαθρο σε στρατηγικά κρίσιμους τομείς της οικονομίας</w:t>
      </w:r>
      <w:r w:rsidRPr="001C6369">
        <w:rPr>
          <w:rFonts w:eastAsia="Times New Roman" w:cstheme="minorHAnsi"/>
          <w:b/>
          <w:bCs/>
          <w:color w:val="002060"/>
          <w:lang w:val="el-GR"/>
        </w:rPr>
        <w:t xml:space="preserve"> </w:t>
      </w:r>
      <w:r w:rsidRPr="00DE12B6">
        <w:rPr>
          <w:rFonts w:eastAsia="Times New Roman" w:cstheme="minorHAnsi"/>
          <w:b/>
          <w:bCs/>
          <w:lang w:val="el-GR"/>
        </w:rPr>
        <w:t>(</w:t>
      </w:r>
      <w:r w:rsidRPr="00DE12B6">
        <w:rPr>
          <w:rFonts w:eastAsia="Times New Roman" w:cstheme="minorHAnsi"/>
          <w:b/>
          <w:bCs/>
        </w:rPr>
        <w:t>https</w:t>
      </w:r>
      <w:r w:rsidRPr="00DE12B6">
        <w:rPr>
          <w:rFonts w:eastAsia="Times New Roman" w:cstheme="minorHAnsi"/>
          <w:b/>
          <w:bCs/>
          <w:lang w:val="el-GR"/>
        </w:rPr>
        <w:t>://</w:t>
      </w:r>
      <w:proofErr w:type="spellStart"/>
      <w:r w:rsidRPr="00DE12B6">
        <w:rPr>
          <w:rFonts w:eastAsia="Times New Roman" w:cstheme="minorHAnsi"/>
          <w:b/>
          <w:bCs/>
        </w:rPr>
        <w:t>spm</w:t>
      </w:r>
      <w:proofErr w:type="spellEnd"/>
      <w:r w:rsidRPr="00DE12B6">
        <w:rPr>
          <w:rFonts w:eastAsia="Times New Roman" w:cstheme="minorHAnsi"/>
          <w:b/>
          <w:bCs/>
          <w:lang w:val="el-GR"/>
        </w:rPr>
        <w:t>.</w:t>
      </w:r>
      <w:proofErr w:type="spellStart"/>
      <w:r w:rsidRPr="00DE12B6">
        <w:rPr>
          <w:rFonts w:eastAsia="Times New Roman" w:cstheme="minorHAnsi"/>
          <w:b/>
          <w:bCs/>
        </w:rPr>
        <w:t>pms</w:t>
      </w:r>
      <w:proofErr w:type="spellEnd"/>
      <w:r w:rsidRPr="00DE12B6">
        <w:rPr>
          <w:rFonts w:eastAsia="Times New Roman" w:cstheme="minorHAnsi"/>
          <w:b/>
          <w:bCs/>
          <w:lang w:val="el-GR"/>
        </w:rPr>
        <w:t>.</w:t>
      </w:r>
      <w:proofErr w:type="spellStart"/>
      <w:r w:rsidRPr="00DE12B6">
        <w:rPr>
          <w:rFonts w:eastAsia="Times New Roman" w:cstheme="minorHAnsi"/>
          <w:b/>
          <w:bCs/>
        </w:rPr>
        <w:t>uoa</w:t>
      </w:r>
      <w:proofErr w:type="spellEnd"/>
      <w:r w:rsidRPr="00DE12B6">
        <w:rPr>
          <w:rFonts w:eastAsia="Times New Roman" w:cstheme="minorHAnsi"/>
          <w:b/>
          <w:bCs/>
          <w:lang w:val="el-GR"/>
        </w:rPr>
        <w:t>.</w:t>
      </w:r>
      <w:r w:rsidRPr="00DE12B6">
        <w:rPr>
          <w:rFonts w:eastAsia="Times New Roman" w:cstheme="minorHAnsi"/>
          <w:b/>
          <w:bCs/>
        </w:rPr>
        <w:t>gr</w:t>
      </w:r>
      <w:r w:rsidRPr="00DE12B6">
        <w:rPr>
          <w:rFonts w:eastAsia="Times New Roman" w:cstheme="minorHAnsi"/>
          <w:lang w:val="el-GR"/>
        </w:rPr>
        <w:t>,</w:t>
      </w:r>
      <w:r w:rsidRPr="00DE12B6">
        <w:rPr>
          <w:lang w:val="el-GR"/>
        </w:rPr>
        <w:t xml:space="preserve"> </w:t>
      </w:r>
      <w:r w:rsidRPr="00DE12B6">
        <w:rPr>
          <w:rFonts w:eastAsia="Times New Roman" w:cstheme="minorHAnsi"/>
          <w:b/>
          <w:bCs/>
        </w:rPr>
        <w:t>email</w:t>
      </w:r>
      <w:r w:rsidRPr="00DE12B6">
        <w:rPr>
          <w:rFonts w:eastAsia="Times New Roman" w:cstheme="minorHAnsi"/>
          <w:b/>
          <w:bCs/>
          <w:lang w:val="el-GR"/>
        </w:rPr>
        <w:t xml:space="preserve">: </w:t>
      </w:r>
      <w:proofErr w:type="spellStart"/>
      <w:r w:rsidRPr="00DE12B6">
        <w:rPr>
          <w:rFonts w:eastAsia="Times New Roman" w:cstheme="minorHAnsi"/>
          <w:b/>
          <w:bCs/>
        </w:rPr>
        <w:t>spm</w:t>
      </w:r>
      <w:proofErr w:type="spellEnd"/>
      <w:r w:rsidRPr="00DE12B6">
        <w:rPr>
          <w:rFonts w:eastAsia="Times New Roman" w:cstheme="minorHAnsi"/>
          <w:b/>
          <w:bCs/>
          <w:lang w:val="el-GR"/>
        </w:rPr>
        <w:t>@</w:t>
      </w:r>
      <w:proofErr w:type="spellStart"/>
      <w:r w:rsidRPr="00DE12B6">
        <w:rPr>
          <w:rFonts w:eastAsia="Times New Roman" w:cstheme="minorHAnsi"/>
          <w:b/>
          <w:bCs/>
        </w:rPr>
        <w:t>pms</w:t>
      </w:r>
      <w:proofErr w:type="spellEnd"/>
      <w:r w:rsidRPr="00DE12B6">
        <w:rPr>
          <w:rFonts w:eastAsia="Times New Roman" w:cstheme="minorHAnsi"/>
          <w:b/>
          <w:bCs/>
          <w:lang w:val="el-GR"/>
        </w:rPr>
        <w:t>.</w:t>
      </w:r>
      <w:proofErr w:type="spellStart"/>
      <w:r w:rsidRPr="00DE12B6">
        <w:rPr>
          <w:rFonts w:eastAsia="Times New Roman" w:cstheme="minorHAnsi"/>
          <w:b/>
          <w:bCs/>
        </w:rPr>
        <w:t>uoa</w:t>
      </w:r>
      <w:proofErr w:type="spellEnd"/>
      <w:r w:rsidRPr="00DE12B6">
        <w:rPr>
          <w:rFonts w:eastAsia="Times New Roman" w:cstheme="minorHAnsi"/>
          <w:b/>
          <w:bCs/>
          <w:lang w:val="el-GR"/>
        </w:rPr>
        <w:t>.</w:t>
      </w:r>
      <w:r w:rsidRPr="00DE12B6">
        <w:rPr>
          <w:rFonts w:eastAsia="Times New Roman" w:cstheme="minorHAnsi"/>
          <w:b/>
          <w:bCs/>
        </w:rPr>
        <w:t>gr</w:t>
      </w:r>
      <w:r w:rsidRPr="00DE12B6">
        <w:rPr>
          <w:rFonts w:eastAsia="Times New Roman" w:cstheme="minorHAnsi"/>
          <w:lang w:val="el-GR"/>
        </w:rPr>
        <w:t>,</w:t>
      </w:r>
      <w:r w:rsidRPr="00DE12B6">
        <w:rPr>
          <w:rFonts w:eastAsia="Times New Roman" w:cstheme="minorHAnsi"/>
          <w:b/>
          <w:bCs/>
          <w:lang w:val="el-GR"/>
        </w:rPr>
        <w:t xml:space="preserve"> </w:t>
      </w:r>
      <w:proofErr w:type="spellStart"/>
      <w:r w:rsidRPr="00DE12B6">
        <w:rPr>
          <w:rFonts w:eastAsia="Times New Roman" w:cstheme="minorHAnsi"/>
          <w:b/>
          <w:bCs/>
          <w:lang w:val="el-GR"/>
        </w:rPr>
        <w:t>τηλ</w:t>
      </w:r>
      <w:proofErr w:type="spellEnd"/>
      <w:r w:rsidRPr="00DE12B6">
        <w:rPr>
          <w:rFonts w:eastAsia="Times New Roman" w:cstheme="minorHAnsi"/>
          <w:b/>
          <w:bCs/>
          <w:lang w:val="el-GR"/>
        </w:rPr>
        <w:t>: 22280-21861)</w:t>
      </w:r>
      <w:r>
        <w:rPr>
          <w:rFonts w:eastAsia="Times New Roman" w:cstheme="minorHAnsi"/>
          <w:lang w:val="el-GR"/>
        </w:rPr>
        <w:t>.</w:t>
      </w:r>
    </w:p>
    <w:p w14:paraId="02E69411" w14:textId="77777777" w:rsidR="003F057B" w:rsidRDefault="003F057B" w:rsidP="00394E0C">
      <w:pPr>
        <w:spacing w:after="0" w:line="240" w:lineRule="auto"/>
        <w:jc w:val="both"/>
        <w:rPr>
          <w:rFonts w:eastAsia="Times New Roman" w:cstheme="minorHAnsi"/>
          <w:lang w:val="el-GR"/>
        </w:rPr>
      </w:pPr>
    </w:p>
    <w:p w14:paraId="3857B60C" w14:textId="77777777" w:rsidR="00025E85" w:rsidRDefault="00025E85" w:rsidP="00394E0C">
      <w:pPr>
        <w:spacing w:after="0" w:line="240" w:lineRule="auto"/>
        <w:jc w:val="both"/>
        <w:rPr>
          <w:rFonts w:eastAsia="Times New Roman" w:cstheme="minorHAnsi"/>
          <w:lang w:val="el-GR"/>
        </w:rPr>
      </w:pPr>
    </w:p>
    <w:p w14:paraId="59098D2A" w14:textId="77777777" w:rsidR="00025E85" w:rsidRDefault="00025E85" w:rsidP="00394E0C">
      <w:pPr>
        <w:spacing w:after="0" w:line="240" w:lineRule="auto"/>
        <w:jc w:val="both"/>
        <w:rPr>
          <w:noProof/>
          <w:lang w:val="el-GR"/>
        </w:rPr>
      </w:pPr>
    </w:p>
    <w:p w14:paraId="746E9078" w14:textId="77777777" w:rsidR="00025E85" w:rsidRDefault="00025E85" w:rsidP="00394E0C">
      <w:pPr>
        <w:spacing w:after="0" w:line="240" w:lineRule="auto"/>
        <w:jc w:val="both"/>
        <w:rPr>
          <w:noProof/>
          <w:lang w:val="el-GR"/>
        </w:rPr>
      </w:pPr>
    </w:p>
    <w:p w14:paraId="0AE75630" w14:textId="77777777" w:rsidR="00025E85" w:rsidRDefault="00025E85" w:rsidP="00394E0C">
      <w:pPr>
        <w:spacing w:after="0" w:line="240" w:lineRule="auto"/>
        <w:jc w:val="both"/>
        <w:rPr>
          <w:noProof/>
          <w:lang w:val="el-GR"/>
        </w:rPr>
      </w:pPr>
    </w:p>
    <w:p w14:paraId="67543458" w14:textId="77777777" w:rsidR="00025E85" w:rsidRDefault="00025E85" w:rsidP="00394E0C">
      <w:pPr>
        <w:spacing w:after="0" w:line="240" w:lineRule="auto"/>
        <w:jc w:val="both"/>
        <w:rPr>
          <w:noProof/>
          <w:lang w:val="el-GR"/>
        </w:rPr>
      </w:pPr>
    </w:p>
    <w:p w14:paraId="6C2F6510" w14:textId="77777777" w:rsidR="00025E85" w:rsidRDefault="00025E85" w:rsidP="00394E0C">
      <w:pPr>
        <w:spacing w:after="0" w:line="240" w:lineRule="auto"/>
        <w:jc w:val="both"/>
        <w:rPr>
          <w:noProof/>
          <w:lang w:val="el-GR"/>
        </w:rPr>
      </w:pPr>
    </w:p>
    <w:p w14:paraId="7F4C4BC1" w14:textId="77777777" w:rsidR="00025E85" w:rsidRDefault="00025E85" w:rsidP="00394E0C">
      <w:pPr>
        <w:spacing w:after="0" w:line="240" w:lineRule="auto"/>
        <w:jc w:val="both"/>
        <w:rPr>
          <w:noProof/>
          <w:lang w:val="el-GR"/>
        </w:rPr>
      </w:pPr>
    </w:p>
    <w:p w14:paraId="6F11839E" w14:textId="77777777" w:rsidR="00025E85" w:rsidRDefault="00025E85" w:rsidP="00394E0C">
      <w:pPr>
        <w:spacing w:after="0" w:line="240" w:lineRule="auto"/>
        <w:jc w:val="both"/>
        <w:rPr>
          <w:noProof/>
          <w:lang w:val="el-GR"/>
        </w:rPr>
      </w:pPr>
    </w:p>
    <w:p w14:paraId="4545E02D" w14:textId="77777777" w:rsidR="00025E85" w:rsidRDefault="00025E85" w:rsidP="00394E0C">
      <w:pPr>
        <w:spacing w:after="0" w:line="240" w:lineRule="auto"/>
        <w:jc w:val="both"/>
        <w:rPr>
          <w:noProof/>
          <w:lang w:val="el-GR"/>
        </w:rPr>
      </w:pPr>
    </w:p>
    <w:p w14:paraId="7577AA2A" w14:textId="77777777" w:rsidR="00025E85" w:rsidRDefault="00025E85" w:rsidP="00394E0C">
      <w:pPr>
        <w:spacing w:after="0" w:line="240" w:lineRule="auto"/>
        <w:jc w:val="both"/>
        <w:rPr>
          <w:noProof/>
          <w:lang w:val="el-GR"/>
        </w:rPr>
      </w:pPr>
    </w:p>
    <w:p w14:paraId="373D9F1A" w14:textId="77777777" w:rsidR="00025E85" w:rsidRDefault="00025E85" w:rsidP="00394E0C">
      <w:pPr>
        <w:spacing w:after="0" w:line="240" w:lineRule="auto"/>
        <w:jc w:val="both"/>
        <w:rPr>
          <w:noProof/>
          <w:lang w:val="el-GR"/>
        </w:rPr>
      </w:pPr>
    </w:p>
    <w:p w14:paraId="690A362F" w14:textId="77777777" w:rsidR="00025E85" w:rsidRDefault="00025E85" w:rsidP="00394E0C">
      <w:pPr>
        <w:spacing w:after="0" w:line="240" w:lineRule="auto"/>
        <w:jc w:val="both"/>
        <w:rPr>
          <w:noProof/>
          <w:lang w:val="el-GR"/>
        </w:rPr>
      </w:pPr>
    </w:p>
    <w:p w14:paraId="3579D645" w14:textId="77777777" w:rsidR="00025E85" w:rsidRDefault="00025E85" w:rsidP="00394E0C">
      <w:pPr>
        <w:spacing w:after="0" w:line="240" w:lineRule="auto"/>
        <w:jc w:val="both"/>
        <w:rPr>
          <w:noProof/>
          <w:lang w:val="el-GR"/>
        </w:rPr>
      </w:pPr>
    </w:p>
    <w:p w14:paraId="7DDEA663" w14:textId="77777777" w:rsidR="00025E85" w:rsidRDefault="00025E85" w:rsidP="00394E0C">
      <w:pPr>
        <w:spacing w:after="0" w:line="240" w:lineRule="auto"/>
        <w:jc w:val="both"/>
        <w:rPr>
          <w:noProof/>
          <w:lang w:val="el-GR"/>
        </w:rPr>
      </w:pPr>
    </w:p>
    <w:p w14:paraId="26719EDA" w14:textId="77777777" w:rsidR="00025E85" w:rsidRDefault="00025E85" w:rsidP="00394E0C">
      <w:pPr>
        <w:spacing w:after="0" w:line="240" w:lineRule="auto"/>
        <w:jc w:val="both"/>
        <w:rPr>
          <w:noProof/>
          <w:lang w:val="el-GR"/>
        </w:rPr>
      </w:pPr>
    </w:p>
    <w:p w14:paraId="2D61BEC4" w14:textId="77777777" w:rsidR="00025E85" w:rsidRDefault="00025E85" w:rsidP="00394E0C">
      <w:pPr>
        <w:spacing w:after="0" w:line="240" w:lineRule="auto"/>
        <w:jc w:val="both"/>
        <w:rPr>
          <w:noProof/>
          <w:lang w:val="el-GR"/>
        </w:rPr>
      </w:pPr>
    </w:p>
    <w:p w14:paraId="46C34A00" w14:textId="77777777" w:rsidR="00025E85" w:rsidRDefault="00025E85" w:rsidP="00394E0C">
      <w:pPr>
        <w:spacing w:after="0" w:line="240" w:lineRule="auto"/>
        <w:jc w:val="both"/>
        <w:rPr>
          <w:noProof/>
          <w:lang w:val="el-GR"/>
        </w:rPr>
      </w:pPr>
    </w:p>
    <w:p w14:paraId="4BC5649A" w14:textId="77777777" w:rsidR="00025E85" w:rsidRDefault="00025E85" w:rsidP="00394E0C">
      <w:pPr>
        <w:spacing w:after="0" w:line="240" w:lineRule="auto"/>
        <w:jc w:val="both"/>
        <w:rPr>
          <w:noProof/>
          <w:lang w:val="el-GR"/>
        </w:rPr>
      </w:pPr>
    </w:p>
    <w:p w14:paraId="2288BE6F" w14:textId="77777777" w:rsidR="00025E85" w:rsidRDefault="00025E85" w:rsidP="00394E0C">
      <w:pPr>
        <w:spacing w:after="0" w:line="240" w:lineRule="auto"/>
        <w:jc w:val="both"/>
        <w:rPr>
          <w:noProof/>
          <w:lang w:val="el-GR"/>
        </w:rPr>
      </w:pPr>
    </w:p>
    <w:p w14:paraId="24E08474" w14:textId="77777777" w:rsidR="00025E85" w:rsidRDefault="00025E85" w:rsidP="00394E0C">
      <w:pPr>
        <w:spacing w:after="0" w:line="240" w:lineRule="auto"/>
        <w:jc w:val="both"/>
        <w:rPr>
          <w:noProof/>
          <w:lang w:val="el-GR"/>
        </w:rPr>
      </w:pPr>
    </w:p>
    <w:p w14:paraId="228C0ECA" w14:textId="77777777" w:rsidR="00025E85" w:rsidRDefault="00025E85" w:rsidP="00394E0C">
      <w:pPr>
        <w:spacing w:after="0" w:line="240" w:lineRule="auto"/>
        <w:jc w:val="both"/>
        <w:rPr>
          <w:noProof/>
          <w:lang w:val="el-GR"/>
        </w:rPr>
      </w:pPr>
    </w:p>
    <w:p w14:paraId="5719EF3A" w14:textId="77777777" w:rsidR="00025E85" w:rsidRDefault="00025E85" w:rsidP="00394E0C">
      <w:pPr>
        <w:spacing w:after="0" w:line="240" w:lineRule="auto"/>
        <w:jc w:val="both"/>
        <w:rPr>
          <w:noProof/>
          <w:lang w:val="el-GR"/>
        </w:rPr>
      </w:pPr>
    </w:p>
    <w:p w14:paraId="7D3A91BA" w14:textId="77777777" w:rsidR="00025E85" w:rsidRDefault="00025E85" w:rsidP="00394E0C">
      <w:pPr>
        <w:spacing w:after="0" w:line="240" w:lineRule="auto"/>
        <w:jc w:val="both"/>
        <w:rPr>
          <w:noProof/>
          <w:lang w:val="el-GR"/>
        </w:rPr>
      </w:pPr>
    </w:p>
    <w:p w14:paraId="4AE105C3" w14:textId="77777777" w:rsidR="00025E85" w:rsidRDefault="00025E85" w:rsidP="00394E0C">
      <w:pPr>
        <w:spacing w:after="0" w:line="240" w:lineRule="auto"/>
        <w:jc w:val="both"/>
        <w:rPr>
          <w:noProof/>
          <w:lang w:val="el-GR"/>
        </w:rPr>
      </w:pPr>
    </w:p>
    <w:p w14:paraId="5C545495" w14:textId="77777777" w:rsidR="00025E85" w:rsidRDefault="00025E85" w:rsidP="00394E0C">
      <w:pPr>
        <w:spacing w:after="0" w:line="240" w:lineRule="auto"/>
        <w:jc w:val="both"/>
        <w:rPr>
          <w:noProof/>
          <w:lang w:val="el-GR"/>
        </w:rPr>
      </w:pPr>
    </w:p>
    <w:p w14:paraId="1EC9C746" w14:textId="77777777" w:rsidR="00025E85" w:rsidRDefault="00025E85" w:rsidP="00394E0C">
      <w:pPr>
        <w:spacing w:after="0" w:line="240" w:lineRule="auto"/>
        <w:jc w:val="both"/>
        <w:rPr>
          <w:noProof/>
          <w:lang w:val="el-GR"/>
        </w:rPr>
      </w:pPr>
    </w:p>
    <w:p w14:paraId="020899F7" w14:textId="56AD3E1E" w:rsidR="00025E85" w:rsidRDefault="00025E85" w:rsidP="00394E0C">
      <w:pPr>
        <w:spacing w:after="0" w:line="240" w:lineRule="auto"/>
        <w:jc w:val="both"/>
        <w:rPr>
          <w:noProof/>
          <w:lang w:val="el-GR"/>
        </w:rPr>
      </w:pPr>
      <w:r>
        <w:rPr>
          <w:noProof/>
        </w:rPr>
        <w:drawing>
          <wp:inline distT="0" distB="0" distL="0" distR="0" wp14:anchorId="4F34E69B" wp14:editId="363487BE">
            <wp:extent cx="5943600" cy="5943600"/>
            <wp:effectExtent l="0" t="0" r="0" b="0"/>
            <wp:docPr id="374818460" name="Εικόνα 1" descr="Εικόνα που περιέχει κείμενο, ανθρώπινο πρόσωπο, στιγμιότυπο οθόνης, ρουχισμ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818460" name="Εικόνα 1" descr="Εικόνα που περιέχει κείμενο, ανθρώπινο πρόσωπο, στιγμιότυπο οθόνης, ρουχισμός&#10;&#10;Περιγραφή που δημιουργήθηκε αυτόματ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7531885E" w14:textId="77777777" w:rsidR="00025E85" w:rsidRDefault="00025E85" w:rsidP="00394E0C">
      <w:pPr>
        <w:spacing w:after="0" w:line="240" w:lineRule="auto"/>
        <w:jc w:val="both"/>
        <w:rPr>
          <w:noProof/>
          <w:lang w:val="el-GR"/>
        </w:rPr>
      </w:pPr>
    </w:p>
    <w:p w14:paraId="0339BA36" w14:textId="77777777" w:rsidR="00025E85" w:rsidRDefault="00025E85" w:rsidP="00394E0C">
      <w:pPr>
        <w:spacing w:after="0" w:line="240" w:lineRule="auto"/>
        <w:jc w:val="both"/>
        <w:rPr>
          <w:noProof/>
          <w:lang w:val="el-GR"/>
        </w:rPr>
      </w:pPr>
    </w:p>
    <w:p w14:paraId="71BBF20A" w14:textId="77777777" w:rsidR="00025E85" w:rsidRDefault="00025E85" w:rsidP="00394E0C">
      <w:pPr>
        <w:spacing w:after="0" w:line="240" w:lineRule="auto"/>
        <w:jc w:val="both"/>
        <w:rPr>
          <w:noProof/>
          <w:lang w:val="el-GR"/>
        </w:rPr>
      </w:pPr>
    </w:p>
    <w:p w14:paraId="2CAA28EC" w14:textId="77777777" w:rsidR="00025E85" w:rsidRDefault="00025E85" w:rsidP="00394E0C">
      <w:pPr>
        <w:spacing w:after="0" w:line="240" w:lineRule="auto"/>
        <w:jc w:val="both"/>
        <w:rPr>
          <w:noProof/>
          <w:lang w:val="el-GR"/>
        </w:rPr>
      </w:pPr>
    </w:p>
    <w:p w14:paraId="5505D5FB" w14:textId="77777777" w:rsidR="00025E85" w:rsidRDefault="00025E85" w:rsidP="00394E0C">
      <w:pPr>
        <w:spacing w:after="0" w:line="240" w:lineRule="auto"/>
        <w:jc w:val="both"/>
        <w:rPr>
          <w:noProof/>
          <w:lang w:val="el-GR"/>
        </w:rPr>
      </w:pPr>
    </w:p>
    <w:p w14:paraId="74977336" w14:textId="77777777" w:rsidR="00025E85" w:rsidRDefault="00025E85" w:rsidP="00394E0C">
      <w:pPr>
        <w:spacing w:after="0" w:line="240" w:lineRule="auto"/>
        <w:jc w:val="both"/>
        <w:rPr>
          <w:noProof/>
          <w:lang w:val="el-GR"/>
        </w:rPr>
      </w:pPr>
    </w:p>
    <w:p w14:paraId="39CDFE85" w14:textId="7E9B0C9D" w:rsidR="00025E85" w:rsidRDefault="00025E85" w:rsidP="00394E0C">
      <w:pPr>
        <w:spacing w:after="0" w:line="240" w:lineRule="auto"/>
        <w:jc w:val="both"/>
        <w:rPr>
          <w:noProof/>
          <w:lang w:val="el-GR"/>
        </w:rPr>
      </w:pPr>
      <w:r>
        <w:rPr>
          <w:noProof/>
        </w:rPr>
        <w:lastRenderedPageBreak/>
        <w:drawing>
          <wp:inline distT="0" distB="0" distL="0" distR="0" wp14:anchorId="5ACA3A91" wp14:editId="40D639FA">
            <wp:extent cx="5524500" cy="4086123"/>
            <wp:effectExtent l="0" t="0" r="0" b="0"/>
            <wp:docPr id="2018714381" name="Εικόνα 2" descr="Εικόνα που περιέχει εσωτερικός χώρος, τοίχος, ρουχισμός,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14381" name="Εικόνα 2" descr="Εικόνα που περιέχει εσωτερικός χώρος, τοίχος, ρουχισμός, κείμενο&#10;&#10;Περιγραφή που δημιουργήθηκε αυτόματ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1030" cy="4090953"/>
                    </a:xfrm>
                    <a:prstGeom prst="rect">
                      <a:avLst/>
                    </a:prstGeom>
                    <a:noFill/>
                    <a:ln>
                      <a:noFill/>
                    </a:ln>
                  </pic:spPr>
                </pic:pic>
              </a:graphicData>
            </a:graphic>
          </wp:inline>
        </w:drawing>
      </w:r>
    </w:p>
    <w:p w14:paraId="4E18D8C1" w14:textId="77777777" w:rsidR="00025E85" w:rsidRDefault="00025E85" w:rsidP="00394E0C">
      <w:pPr>
        <w:spacing w:after="0" w:line="240" w:lineRule="auto"/>
        <w:jc w:val="both"/>
        <w:rPr>
          <w:noProof/>
          <w:lang w:val="el-GR"/>
        </w:rPr>
      </w:pPr>
    </w:p>
    <w:p w14:paraId="7C875777" w14:textId="77777777" w:rsidR="00025E85" w:rsidRDefault="00025E85" w:rsidP="00394E0C">
      <w:pPr>
        <w:spacing w:after="0" w:line="240" w:lineRule="auto"/>
        <w:jc w:val="both"/>
        <w:rPr>
          <w:noProof/>
          <w:lang w:val="el-GR"/>
        </w:rPr>
      </w:pPr>
    </w:p>
    <w:p w14:paraId="23EB9E62" w14:textId="77777777" w:rsidR="00025E85" w:rsidRDefault="00025E85" w:rsidP="00394E0C">
      <w:pPr>
        <w:spacing w:after="0" w:line="240" w:lineRule="auto"/>
        <w:jc w:val="both"/>
        <w:rPr>
          <w:noProof/>
          <w:lang w:val="el-GR"/>
        </w:rPr>
      </w:pPr>
    </w:p>
    <w:p w14:paraId="10E93874" w14:textId="77777777" w:rsidR="00025E85" w:rsidRDefault="00025E85" w:rsidP="00394E0C">
      <w:pPr>
        <w:spacing w:after="0" w:line="240" w:lineRule="auto"/>
        <w:jc w:val="both"/>
        <w:rPr>
          <w:noProof/>
          <w:lang w:val="el-GR"/>
        </w:rPr>
      </w:pPr>
    </w:p>
    <w:p w14:paraId="2C7F3739" w14:textId="77777777" w:rsidR="00025E85" w:rsidRDefault="00025E85" w:rsidP="00394E0C">
      <w:pPr>
        <w:spacing w:after="0" w:line="240" w:lineRule="auto"/>
        <w:jc w:val="both"/>
        <w:rPr>
          <w:noProof/>
          <w:lang w:val="el-GR"/>
        </w:rPr>
      </w:pPr>
    </w:p>
    <w:p w14:paraId="01876331" w14:textId="77777777" w:rsidR="00025E85" w:rsidRDefault="00025E85" w:rsidP="00394E0C">
      <w:pPr>
        <w:spacing w:after="0" w:line="240" w:lineRule="auto"/>
        <w:jc w:val="both"/>
        <w:rPr>
          <w:noProof/>
          <w:lang w:val="el-GR"/>
        </w:rPr>
      </w:pPr>
    </w:p>
    <w:p w14:paraId="7136DA83" w14:textId="77777777" w:rsidR="00025E85" w:rsidRDefault="00025E85" w:rsidP="00394E0C">
      <w:pPr>
        <w:spacing w:after="0" w:line="240" w:lineRule="auto"/>
        <w:jc w:val="both"/>
        <w:rPr>
          <w:noProof/>
          <w:lang w:val="el-GR"/>
        </w:rPr>
      </w:pPr>
    </w:p>
    <w:p w14:paraId="56454C0C" w14:textId="1B051232" w:rsidR="00025E85" w:rsidRDefault="00025E85" w:rsidP="00394E0C">
      <w:pPr>
        <w:spacing w:after="0" w:line="240" w:lineRule="auto"/>
        <w:jc w:val="both"/>
        <w:rPr>
          <w:noProof/>
          <w:lang w:val="el-GR"/>
        </w:rPr>
      </w:pPr>
      <w:r>
        <w:rPr>
          <w:noProof/>
        </w:rPr>
        <w:drawing>
          <wp:inline distT="0" distB="0" distL="0" distR="0" wp14:anchorId="76116690" wp14:editId="7BC8ABA4">
            <wp:extent cx="3733800" cy="2324352"/>
            <wp:effectExtent l="0" t="0" r="0" b="0"/>
            <wp:docPr id="1600643383" name="Εικόνα 3" descr="Εικόνα που περιέχει ρουχισμός, άτομο, γυναίκα, παπούτσι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43383" name="Εικόνα 3" descr="Εικόνα που περιέχει ρουχισμός, άτομο, γυναίκα, παπούτσια&#10;&#10;Περιγραφή που δημιουργήθηκε αυτόματ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0480" cy="2328510"/>
                    </a:xfrm>
                    <a:prstGeom prst="rect">
                      <a:avLst/>
                    </a:prstGeom>
                    <a:noFill/>
                    <a:ln>
                      <a:noFill/>
                    </a:ln>
                  </pic:spPr>
                </pic:pic>
              </a:graphicData>
            </a:graphic>
          </wp:inline>
        </w:drawing>
      </w:r>
    </w:p>
    <w:p w14:paraId="376F7A9A" w14:textId="77777777" w:rsidR="00025E85" w:rsidRDefault="00025E85" w:rsidP="00394E0C">
      <w:pPr>
        <w:spacing w:after="0" w:line="240" w:lineRule="auto"/>
        <w:jc w:val="both"/>
        <w:rPr>
          <w:noProof/>
          <w:lang w:val="el-GR"/>
        </w:rPr>
      </w:pPr>
    </w:p>
    <w:p w14:paraId="2646B076" w14:textId="77777777" w:rsidR="00025E85" w:rsidRDefault="00025E85" w:rsidP="00394E0C">
      <w:pPr>
        <w:spacing w:after="0" w:line="240" w:lineRule="auto"/>
        <w:jc w:val="both"/>
        <w:rPr>
          <w:noProof/>
          <w:lang w:val="el-GR"/>
        </w:rPr>
      </w:pPr>
    </w:p>
    <w:p w14:paraId="06DD5799" w14:textId="77777777" w:rsidR="00025E85" w:rsidRDefault="00025E85" w:rsidP="00394E0C">
      <w:pPr>
        <w:spacing w:after="0" w:line="240" w:lineRule="auto"/>
        <w:jc w:val="both"/>
        <w:rPr>
          <w:noProof/>
          <w:lang w:val="el-GR"/>
        </w:rPr>
      </w:pPr>
    </w:p>
    <w:p w14:paraId="78DC323F" w14:textId="1F165944" w:rsidR="00025E85" w:rsidRDefault="00025E85" w:rsidP="00394E0C">
      <w:pPr>
        <w:spacing w:after="0" w:line="240" w:lineRule="auto"/>
        <w:jc w:val="both"/>
        <w:rPr>
          <w:noProof/>
          <w:lang w:val="el-GR"/>
        </w:rPr>
      </w:pPr>
      <w:r>
        <w:rPr>
          <w:noProof/>
        </w:rPr>
        <w:lastRenderedPageBreak/>
        <w:drawing>
          <wp:inline distT="0" distB="0" distL="0" distR="0" wp14:anchorId="747E3389" wp14:editId="376B54E7">
            <wp:extent cx="2876550" cy="2628900"/>
            <wp:effectExtent l="0" t="0" r="0" b="0"/>
            <wp:docPr id="497035349" name="Εικόνα 4" descr="Εικόνα που περιέχει ρουχισμός, άτομο, άνδρας, εσωτερικός χώρ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35349" name="Εικόνα 4" descr="Εικόνα που περιέχει ρουχισμός, άτομο, άνδρας, εσωτερικός χώρος&#10;&#10;Περιγραφή που δημιουργήθηκε αυτόματ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550" cy="2628900"/>
                    </a:xfrm>
                    <a:prstGeom prst="rect">
                      <a:avLst/>
                    </a:prstGeom>
                    <a:noFill/>
                    <a:ln>
                      <a:noFill/>
                    </a:ln>
                  </pic:spPr>
                </pic:pic>
              </a:graphicData>
            </a:graphic>
          </wp:inline>
        </w:drawing>
      </w:r>
    </w:p>
    <w:p w14:paraId="09942113" w14:textId="77777777" w:rsidR="00025E85" w:rsidRDefault="00025E85" w:rsidP="00394E0C">
      <w:pPr>
        <w:spacing w:after="0" w:line="240" w:lineRule="auto"/>
        <w:jc w:val="both"/>
        <w:rPr>
          <w:noProof/>
          <w:lang w:val="el-GR"/>
        </w:rPr>
      </w:pPr>
    </w:p>
    <w:p w14:paraId="3DE3CF0B" w14:textId="7B7FBF58" w:rsidR="00025E85" w:rsidRDefault="00025E85" w:rsidP="00394E0C">
      <w:pPr>
        <w:spacing w:after="0" w:line="240" w:lineRule="auto"/>
        <w:jc w:val="both"/>
        <w:rPr>
          <w:noProof/>
          <w:lang w:val="el-GR"/>
        </w:rPr>
      </w:pPr>
      <w:r>
        <w:rPr>
          <w:noProof/>
        </w:rPr>
        <w:drawing>
          <wp:inline distT="0" distB="0" distL="0" distR="0" wp14:anchorId="2416C5EF" wp14:editId="6EDC89E1">
            <wp:extent cx="4210050" cy="2047875"/>
            <wp:effectExtent l="0" t="0" r="0" b="9525"/>
            <wp:docPr id="554108052" name="Εικόνα 5" descr="Εικόνα που περιέχει ρουχισμός, άνδρας, άτομο, ανθρώπινο πρόσω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08052" name="Εικόνα 5" descr="Εικόνα που περιέχει ρουχισμός, άνδρας, άτομο, ανθρώπινο πρόσωπο&#10;&#10;Περιγραφή που δημιουργήθηκε αυτόματα"/>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10050" cy="2047875"/>
                    </a:xfrm>
                    <a:prstGeom prst="rect">
                      <a:avLst/>
                    </a:prstGeom>
                    <a:noFill/>
                    <a:ln>
                      <a:noFill/>
                    </a:ln>
                  </pic:spPr>
                </pic:pic>
              </a:graphicData>
            </a:graphic>
          </wp:inline>
        </w:drawing>
      </w:r>
    </w:p>
    <w:p w14:paraId="4C6F0AC5" w14:textId="77777777" w:rsidR="00025E85" w:rsidRDefault="00025E85" w:rsidP="00394E0C">
      <w:pPr>
        <w:spacing w:after="0" w:line="240" w:lineRule="auto"/>
        <w:jc w:val="both"/>
        <w:rPr>
          <w:noProof/>
          <w:lang w:val="el-GR"/>
        </w:rPr>
      </w:pPr>
    </w:p>
    <w:p w14:paraId="3950CBC1" w14:textId="77777777" w:rsidR="00025E85" w:rsidRDefault="00025E85" w:rsidP="00394E0C">
      <w:pPr>
        <w:spacing w:after="0" w:line="240" w:lineRule="auto"/>
        <w:jc w:val="both"/>
        <w:rPr>
          <w:noProof/>
          <w:lang w:val="el-GR"/>
        </w:rPr>
      </w:pPr>
    </w:p>
    <w:p w14:paraId="44DF595C" w14:textId="77777777" w:rsidR="00025E85" w:rsidRDefault="00025E85" w:rsidP="00394E0C">
      <w:pPr>
        <w:spacing w:after="0" w:line="240" w:lineRule="auto"/>
        <w:jc w:val="both"/>
        <w:rPr>
          <w:noProof/>
          <w:lang w:val="el-GR"/>
        </w:rPr>
      </w:pPr>
    </w:p>
    <w:p w14:paraId="479D6D49" w14:textId="7AD360E2" w:rsidR="00025E85" w:rsidRDefault="00025E85" w:rsidP="00394E0C">
      <w:pPr>
        <w:spacing w:after="0" w:line="240" w:lineRule="auto"/>
        <w:jc w:val="both"/>
        <w:rPr>
          <w:noProof/>
          <w:lang w:val="el-GR"/>
        </w:rPr>
      </w:pPr>
      <w:r>
        <w:rPr>
          <w:noProof/>
        </w:rPr>
        <w:drawing>
          <wp:inline distT="0" distB="0" distL="0" distR="0" wp14:anchorId="38C9921C" wp14:editId="11031EC7">
            <wp:extent cx="3286098" cy="2790825"/>
            <wp:effectExtent l="0" t="0" r="0" b="0"/>
            <wp:docPr id="936436034" name="Εικόνα 6" descr="Εικόνα που περιέχει ρουχισμός, άτομο, ανθρώπινο πρόσωπο, εσωτερικός χώρ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36034" name="Εικόνα 6" descr="Εικόνα που περιέχει ρουχισμός, άτομο, ανθρώπινο πρόσωπο, εσωτερικός χώρος&#10;&#10;Περιγραφή που δημιουργήθηκε αυτόματα"/>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90225" cy="2794330"/>
                    </a:xfrm>
                    <a:prstGeom prst="rect">
                      <a:avLst/>
                    </a:prstGeom>
                    <a:noFill/>
                    <a:ln>
                      <a:noFill/>
                    </a:ln>
                  </pic:spPr>
                </pic:pic>
              </a:graphicData>
            </a:graphic>
          </wp:inline>
        </w:drawing>
      </w:r>
    </w:p>
    <w:p w14:paraId="441EB774" w14:textId="77777777" w:rsidR="00025E85" w:rsidRDefault="00025E85" w:rsidP="00394E0C">
      <w:pPr>
        <w:spacing w:after="0" w:line="240" w:lineRule="auto"/>
        <w:jc w:val="both"/>
        <w:rPr>
          <w:noProof/>
          <w:lang w:val="el-GR"/>
        </w:rPr>
      </w:pPr>
    </w:p>
    <w:p w14:paraId="2359962B" w14:textId="77777777" w:rsidR="00025E85" w:rsidRDefault="00025E85" w:rsidP="00394E0C">
      <w:pPr>
        <w:spacing w:after="0" w:line="240" w:lineRule="auto"/>
        <w:jc w:val="both"/>
        <w:rPr>
          <w:noProof/>
          <w:lang w:val="el-GR"/>
        </w:rPr>
      </w:pPr>
    </w:p>
    <w:p w14:paraId="1BBF57E8" w14:textId="77777777" w:rsidR="00025E85" w:rsidRDefault="00025E85" w:rsidP="00394E0C">
      <w:pPr>
        <w:spacing w:after="0" w:line="240" w:lineRule="auto"/>
        <w:jc w:val="both"/>
        <w:rPr>
          <w:noProof/>
          <w:lang w:val="el-GR"/>
        </w:rPr>
      </w:pPr>
    </w:p>
    <w:p w14:paraId="7DECDE1C" w14:textId="77777777" w:rsidR="00025E85" w:rsidRDefault="00025E85" w:rsidP="00394E0C">
      <w:pPr>
        <w:spacing w:after="0" w:line="240" w:lineRule="auto"/>
        <w:jc w:val="both"/>
        <w:rPr>
          <w:noProof/>
          <w:lang w:val="el-GR"/>
        </w:rPr>
      </w:pPr>
    </w:p>
    <w:p w14:paraId="5CBE029B" w14:textId="77777777" w:rsidR="00025E85" w:rsidRDefault="00025E85" w:rsidP="00394E0C">
      <w:pPr>
        <w:spacing w:after="0" w:line="240" w:lineRule="auto"/>
        <w:jc w:val="both"/>
        <w:rPr>
          <w:noProof/>
          <w:lang w:val="el-GR"/>
        </w:rPr>
      </w:pPr>
    </w:p>
    <w:p w14:paraId="6B4AB3E5" w14:textId="77777777" w:rsidR="00025E85" w:rsidRDefault="00025E85" w:rsidP="00394E0C">
      <w:pPr>
        <w:spacing w:after="0" w:line="240" w:lineRule="auto"/>
        <w:jc w:val="both"/>
        <w:rPr>
          <w:noProof/>
          <w:lang w:val="el-GR"/>
        </w:rPr>
      </w:pPr>
    </w:p>
    <w:p w14:paraId="72313733" w14:textId="746667C2" w:rsidR="00025E85" w:rsidRDefault="00025E85" w:rsidP="00394E0C">
      <w:pPr>
        <w:spacing w:after="0" w:line="240" w:lineRule="auto"/>
        <w:jc w:val="both"/>
        <w:rPr>
          <w:noProof/>
          <w:lang w:val="el-GR"/>
        </w:rPr>
      </w:pPr>
      <w:r>
        <w:rPr>
          <w:noProof/>
        </w:rPr>
        <w:drawing>
          <wp:inline distT="0" distB="0" distL="0" distR="0" wp14:anchorId="4BEE268F" wp14:editId="4689C513">
            <wp:extent cx="5943600" cy="4457700"/>
            <wp:effectExtent l="0" t="0" r="0" b="0"/>
            <wp:docPr id="2078175336" name="Εικόνα 7" descr="Εικόνα που περιέχει ρουχισμός, άνδρας, άτομο, εσωτερικός χώρ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75336" name="Εικόνα 7" descr="Εικόνα που περιέχει ρουχισμός, άνδρας, άτομο, εσωτερικός χώρος&#10;&#10;Περιγραφή που δημιουργήθηκε αυτόματα"/>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065CDBFF" w14:textId="77777777" w:rsidR="00025E85" w:rsidRDefault="00025E85" w:rsidP="00394E0C">
      <w:pPr>
        <w:spacing w:after="0" w:line="240" w:lineRule="auto"/>
        <w:jc w:val="both"/>
        <w:rPr>
          <w:noProof/>
          <w:lang w:val="el-GR"/>
        </w:rPr>
      </w:pPr>
    </w:p>
    <w:p w14:paraId="7CA6C1EB" w14:textId="77777777" w:rsidR="00025E85" w:rsidRDefault="00025E85" w:rsidP="00394E0C">
      <w:pPr>
        <w:spacing w:after="0" w:line="240" w:lineRule="auto"/>
        <w:jc w:val="both"/>
        <w:rPr>
          <w:noProof/>
          <w:lang w:val="el-GR"/>
        </w:rPr>
      </w:pPr>
    </w:p>
    <w:p w14:paraId="1FA2ACE9" w14:textId="77777777" w:rsidR="00025E85" w:rsidRDefault="00025E85" w:rsidP="00394E0C">
      <w:pPr>
        <w:spacing w:after="0" w:line="240" w:lineRule="auto"/>
        <w:jc w:val="both"/>
        <w:rPr>
          <w:noProof/>
          <w:lang w:val="el-GR"/>
        </w:rPr>
      </w:pPr>
    </w:p>
    <w:p w14:paraId="53BFE3D1" w14:textId="77777777" w:rsidR="00025E85" w:rsidRDefault="00025E85" w:rsidP="00394E0C">
      <w:pPr>
        <w:spacing w:after="0" w:line="240" w:lineRule="auto"/>
        <w:jc w:val="both"/>
        <w:rPr>
          <w:noProof/>
          <w:lang w:val="el-GR"/>
        </w:rPr>
      </w:pPr>
    </w:p>
    <w:p w14:paraId="52C0E066" w14:textId="77777777" w:rsidR="00025E85" w:rsidRDefault="00025E85" w:rsidP="00394E0C">
      <w:pPr>
        <w:spacing w:after="0" w:line="240" w:lineRule="auto"/>
        <w:jc w:val="both"/>
        <w:rPr>
          <w:noProof/>
          <w:lang w:val="el-GR"/>
        </w:rPr>
      </w:pPr>
    </w:p>
    <w:p w14:paraId="21E9E9DB" w14:textId="3D15E314" w:rsidR="00025E85" w:rsidRDefault="00025E85" w:rsidP="00394E0C">
      <w:pPr>
        <w:spacing w:after="0" w:line="240" w:lineRule="auto"/>
        <w:jc w:val="both"/>
        <w:rPr>
          <w:noProof/>
          <w:lang w:val="el-GR"/>
        </w:rPr>
      </w:pPr>
      <w:r>
        <w:rPr>
          <w:noProof/>
        </w:rPr>
        <w:lastRenderedPageBreak/>
        <w:drawing>
          <wp:inline distT="0" distB="0" distL="0" distR="0" wp14:anchorId="2112B8AE" wp14:editId="0BB554FA">
            <wp:extent cx="2847975" cy="3390900"/>
            <wp:effectExtent l="0" t="0" r="9525" b="0"/>
            <wp:docPr id="1697524454" name="Εικόνα 8" descr="Εικόνα που περιέχει κείμενο, βιβλίο, στατικό, χαρτί&#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24454" name="Εικόνα 8" descr="Εικόνα που περιέχει κείμενο, βιβλίο, στατικό, χαρτί&#10;&#10;Περιγραφή που δημιουργήθηκε αυτόματα"/>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7975" cy="3390900"/>
                    </a:xfrm>
                    <a:prstGeom prst="rect">
                      <a:avLst/>
                    </a:prstGeom>
                    <a:noFill/>
                    <a:ln>
                      <a:noFill/>
                    </a:ln>
                  </pic:spPr>
                </pic:pic>
              </a:graphicData>
            </a:graphic>
          </wp:inline>
        </w:drawing>
      </w:r>
    </w:p>
    <w:p w14:paraId="6624BFE1" w14:textId="77777777" w:rsidR="00025E85" w:rsidRDefault="00025E85" w:rsidP="00394E0C">
      <w:pPr>
        <w:spacing w:after="0" w:line="240" w:lineRule="auto"/>
        <w:jc w:val="both"/>
        <w:rPr>
          <w:noProof/>
          <w:lang w:val="el-GR"/>
        </w:rPr>
      </w:pPr>
    </w:p>
    <w:p w14:paraId="3A3CBA42" w14:textId="77777777" w:rsidR="00025E85" w:rsidRDefault="00025E85" w:rsidP="00394E0C">
      <w:pPr>
        <w:spacing w:after="0" w:line="240" w:lineRule="auto"/>
        <w:jc w:val="both"/>
        <w:rPr>
          <w:noProof/>
          <w:lang w:val="el-GR"/>
        </w:rPr>
      </w:pPr>
    </w:p>
    <w:p w14:paraId="0B71A879" w14:textId="77777777" w:rsidR="00025E85" w:rsidRDefault="00025E85" w:rsidP="00394E0C">
      <w:pPr>
        <w:spacing w:after="0" w:line="240" w:lineRule="auto"/>
        <w:jc w:val="both"/>
        <w:rPr>
          <w:noProof/>
          <w:lang w:val="el-GR"/>
        </w:rPr>
      </w:pPr>
    </w:p>
    <w:p w14:paraId="4994F612" w14:textId="77777777" w:rsidR="00025E85" w:rsidRDefault="00025E85" w:rsidP="00394E0C">
      <w:pPr>
        <w:spacing w:after="0" w:line="240" w:lineRule="auto"/>
        <w:jc w:val="both"/>
        <w:rPr>
          <w:noProof/>
          <w:lang w:val="el-GR"/>
        </w:rPr>
      </w:pPr>
    </w:p>
    <w:p w14:paraId="061F93CE" w14:textId="77777777" w:rsidR="00025E85" w:rsidRDefault="00025E85" w:rsidP="00394E0C">
      <w:pPr>
        <w:spacing w:after="0" w:line="240" w:lineRule="auto"/>
        <w:jc w:val="both"/>
        <w:rPr>
          <w:noProof/>
          <w:lang w:val="el-GR"/>
        </w:rPr>
      </w:pPr>
    </w:p>
    <w:p w14:paraId="32CB0563" w14:textId="77777777" w:rsidR="00025E85" w:rsidRDefault="00025E85" w:rsidP="00394E0C">
      <w:pPr>
        <w:spacing w:after="0" w:line="240" w:lineRule="auto"/>
        <w:jc w:val="both"/>
        <w:rPr>
          <w:noProof/>
          <w:lang w:val="el-GR"/>
        </w:rPr>
      </w:pPr>
    </w:p>
    <w:p w14:paraId="0CF36B8A" w14:textId="77777777" w:rsidR="00025E85" w:rsidRDefault="00025E85" w:rsidP="00394E0C">
      <w:pPr>
        <w:spacing w:after="0" w:line="240" w:lineRule="auto"/>
        <w:jc w:val="both"/>
        <w:rPr>
          <w:noProof/>
          <w:lang w:val="el-GR"/>
        </w:rPr>
      </w:pPr>
    </w:p>
    <w:p w14:paraId="234F353F" w14:textId="77777777" w:rsidR="00025E85" w:rsidRDefault="00025E85" w:rsidP="00394E0C">
      <w:pPr>
        <w:spacing w:after="0" w:line="240" w:lineRule="auto"/>
        <w:jc w:val="both"/>
        <w:rPr>
          <w:noProof/>
          <w:lang w:val="el-GR"/>
        </w:rPr>
      </w:pPr>
    </w:p>
    <w:p w14:paraId="7E86BC23" w14:textId="77777777" w:rsidR="00025E85" w:rsidRDefault="00025E85" w:rsidP="00394E0C">
      <w:pPr>
        <w:spacing w:after="0" w:line="240" w:lineRule="auto"/>
        <w:jc w:val="both"/>
        <w:rPr>
          <w:noProof/>
          <w:lang w:val="el-GR"/>
        </w:rPr>
      </w:pPr>
    </w:p>
    <w:p w14:paraId="39DC73A7" w14:textId="77777777" w:rsidR="00025E85" w:rsidRDefault="00025E85" w:rsidP="00394E0C">
      <w:pPr>
        <w:spacing w:after="0" w:line="240" w:lineRule="auto"/>
        <w:jc w:val="both"/>
        <w:rPr>
          <w:noProof/>
          <w:lang w:val="el-GR"/>
        </w:rPr>
      </w:pPr>
    </w:p>
    <w:p w14:paraId="63F34DF3" w14:textId="2D9A8F78" w:rsidR="00025E85" w:rsidRPr="00394E0C" w:rsidRDefault="00025E85" w:rsidP="00394E0C">
      <w:pPr>
        <w:spacing w:after="0" w:line="240" w:lineRule="auto"/>
        <w:jc w:val="both"/>
        <w:rPr>
          <w:rFonts w:eastAsia="Times New Roman" w:cstheme="minorHAnsi"/>
          <w:lang w:val="el-GR"/>
        </w:rPr>
      </w:pPr>
    </w:p>
    <w:sectPr w:rsidR="00025E85" w:rsidRPr="00394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CF22E7"/>
    <w:multiLevelType w:val="hybridMultilevel"/>
    <w:tmpl w:val="4EE89C18"/>
    <w:lvl w:ilvl="0" w:tplc="E7008F14">
      <w:start w:val="1"/>
      <w:numFmt w:val="decimal"/>
      <w:lvlText w:val="%1."/>
      <w:lvlJc w:val="lef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94101662">
    <w:abstractNumId w:val="0"/>
  </w:num>
  <w:num w:numId="2" w16cid:durableId="1302809920">
    <w:abstractNumId w:val="1"/>
  </w:num>
  <w:num w:numId="3" w16cid:durableId="1749184091">
    <w:abstractNumId w:val="2"/>
  </w:num>
  <w:num w:numId="4" w16cid:durableId="475151622">
    <w:abstractNumId w:val="6"/>
  </w:num>
  <w:num w:numId="5" w16cid:durableId="1627464113">
    <w:abstractNumId w:val="5"/>
  </w:num>
  <w:num w:numId="6" w16cid:durableId="1713730752">
    <w:abstractNumId w:val="8"/>
  </w:num>
  <w:num w:numId="7" w16cid:durableId="1954088387">
    <w:abstractNumId w:val="7"/>
  </w:num>
  <w:num w:numId="8" w16cid:durableId="835414848">
    <w:abstractNumId w:val="3"/>
  </w:num>
  <w:num w:numId="9" w16cid:durableId="764887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2717"/>
    <w:rsid w:val="00012BB1"/>
    <w:rsid w:val="00022F14"/>
    <w:rsid w:val="00025E85"/>
    <w:rsid w:val="00034264"/>
    <w:rsid w:val="00052285"/>
    <w:rsid w:val="000530CF"/>
    <w:rsid w:val="00053A2D"/>
    <w:rsid w:val="00055CAE"/>
    <w:rsid w:val="00060BB6"/>
    <w:rsid w:val="0006681E"/>
    <w:rsid w:val="00073924"/>
    <w:rsid w:val="000909E9"/>
    <w:rsid w:val="000925DD"/>
    <w:rsid w:val="00094571"/>
    <w:rsid w:val="00097A10"/>
    <w:rsid w:val="000A1965"/>
    <w:rsid w:val="000A6D8C"/>
    <w:rsid w:val="000B2A74"/>
    <w:rsid w:val="000B62D1"/>
    <w:rsid w:val="000C54CB"/>
    <w:rsid w:val="000C5AD0"/>
    <w:rsid w:val="000D344E"/>
    <w:rsid w:val="000F1A6A"/>
    <w:rsid w:val="00101EB6"/>
    <w:rsid w:val="001122EB"/>
    <w:rsid w:val="00112EDB"/>
    <w:rsid w:val="001173BE"/>
    <w:rsid w:val="001706C9"/>
    <w:rsid w:val="00175AC4"/>
    <w:rsid w:val="00177922"/>
    <w:rsid w:val="001A4355"/>
    <w:rsid w:val="001B6245"/>
    <w:rsid w:val="001D1517"/>
    <w:rsid w:val="001D1D44"/>
    <w:rsid w:val="001E4EDD"/>
    <w:rsid w:val="001F1964"/>
    <w:rsid w:val="00200026"/>
    <w:rsid w:val="0023755D"/>
    <w:rsid w:val="00242985"/>
    <w:rsid w:val="002453A0"/>
    <w:rsid w:val="00250C0A"/>
    <w:rsid w:val="0025516E"/>
    <w:rsid w:val="002602B1"/>
    <w:rsid w:val="00270E6C"/>
    <w:rsid w:val="00274764"/>
    <w:rsid w:val="00292049"/>
    <w:rsid w:val="002A0FAB"/>
    <w:rsid w:val="002A7AC6"/>
    <w:rsid w:val="002C1267"/>
    <w:rsid w:val="002C769B"/>
    <w:rsid w:val="002D3F4E"/>
    <w:rsid w:val="002D60AD"/>
    <w:rsid w:val="002F217A"/>
    <w:rsid w:val="002F4F69"/>
    <w:rsid w:val="002F59D2"/>
    <w:rsid w:val="00302916"/>
    <w:rsid w:val="003368B2"/>
    <w:rsid w:val="00340896"/>
    <w:rsid w:val="003652D5"/>
    <w:rsid w:val="00385B7C"/>
    <w:rsid w:val="00390030"/>
    <w:rsid w:val="00394E0C"/>
    <w:rsid w:val="003A5082"/>
    <w:rsid w:val="003A69B0"/>
    <w:rsid w:val="003D3F47"/>
    <w:rsid w:val="003F057B"/>
    <w:rsid w:val="003F2503"/>
    <w:rsid w:val="003F2F06"/>
    <w:rsid w:val="003F55BE"/>
    <w:rsid w:val="00400BEF"/>
    <w:rsid w:val="0040633F"/>
    <w:rsid w:val="00407117"/>
    <w:rsid w:val="004119E5"/>
    <w:rsid w:val="00412C7A"/>
    <w:rsid w:val="00436001"/>
    <w:rsid w:val="00436F59"/>
    <w:rsid w:val="004461A5"/>
    <w:rsid w:val="00451698"/>
    <w:rsid w:val="00464DBB"/>
    <w:rsid w:val="00486B4E"/>
    <w:rsid w:val="004D1C4C"/>
    <w:rsid w:val="004E4B7A"/>
    <w:rsid w:val="004F2DBF"/>
    <w:rsid w:val="00506AD5"/>
    <w:rsid w:val="0051563B"/>
    <w:rsid w:val="005404C0"/>
    <w:rsid w:val="00543F19"/>
    <w:rsid w:val="00550FB0"/>
    <w:rsid w:val="00554DBC"/>
    <w:rsid w:val="00560207"/>
    <w:rsid w:val="00564A6C"/>
    <w:rsid w:val="00574CCD"/>
    <w:rsid w:val="00582269"/>
    <w:rsid w:val="005839E0"/>
    <w:rsid w:val="00592D14"/>
    <w:rsid w:val="005943FE"/>
    <w:rsid w:val="005A2139"/>
    <w:rsid w:val="005A732A"/>
    <w:rsid w:val="005C5EC0"/>
    <w:rsid w:val="00611AE0"/>
    <w:rsid w:val="006208D9"/>
    <w:rsid w:val="00622AAE"/>
    <w:rsid w:val="006362AB"/>
    <w:rsid w:val="00642D49"/>
    <w:rsid w:val="006656F8"/>
    <w:rsid w:val="00665F53"/>
    <w:rsid w:val="006819D1"/>
    <w:rsid w:val="006852B4"/>
    <w:rsid w:val="00687EE4"/>
    <w:rsid w:val="006A1012"/>
    <w:rsid w:val="006A7A94"/>
    <w:rsid w:val="006B1D15"/>
    <w:rsid w:val="006B3872"/>
    <w:rsid w:val="006B39C0"/>
    <w:rsid w:val="006B67FC"/>
    <w:rsid w:val="006D18C1"/>
    <w:rsid w:val="006D240A"/>
    <w:rsid w:val="006F177F"/>
    <w:rsid w:val="0070191F"/>
    <w:rsid w:val="00715CE2"/>
    <w:rsid w:val="00722325"/>
    <w:rsid w:val="00726C33"/>
    <w:rsid w:val="007306DE"/>
    <w:rsid w:val="00740FC4"/>
    <w:rsid w:val="0074621E"/>
    <w:rsid w:val="007472A3"/>
    <w:rsid w:val="00752231"/>
    <w:rsid w:val="00756472"/>
    <w:rsid w:val="00767BEC"/>
    <w:rsid w:val="007A030F"/>
    <w:rsid w:val="007A153D"/>
    <w:rsid w:val="007A529B"/>
    <w:rsid w:val="007B72C2"/>
    <w:rsid w:val="007C36F7"/>
    <w:rsid w:val="007C7509"/>
    <w:rsid w:val="007D00D0"/>
    <w:rsid w:val="007D1519"/>
    <w:rsid w:val="007D464F"/>
    <w:rsid w:val="007E1973"/>
    <w:rsid w:val="007F1CB1"/>
    <w:rsid w:val="007F475A"/>
    <w:rsid w:val="00801C01"/>
    <w:rsid w:val="008102BB"/>
    <w:rsid w:val="00821D28"/>
    <w:rsid w:val="008300F8"/>
    <w:rsid w:val="0083363A"/>
    <w:rsid w:val="00840DBC"/>
    <w:rsid w:val="00842E2B"/>
    <w:rsid w:val="008521F7"/>
    <w:rsid w:val="00855936"/>
    <w:rsid w:val="0086345E"/>
    <w:rsid w:val="00872785"/>
    <w:rsid w:val="00874502"/>
    <w:rsid w:val="00875B8A"/>
    <w:rsid w:val="00876ADA"/>
    <w:rsid w:val="008962E9"/>
    <w:rsid w:val="00910132"/>
    <w:rsid w:val="00955EFC"/>
    <w:rsid w:val="009600BC"/>
    <w:rsid w:val="00974639"/>
    <w:rsid w:val="00977760"/>
    <w:rsid w:val="00993A25"/>
    <w:rsid w:val="00997E6F"/>
    <w:rsid w:val="009C6688"/>
    <w:rsid w:val="009C6D5C"/>
    <w:rsid w:val="009D562A"/>
    <w:rsid w:val="009D5D6D"/>
    <w:rsid w:val="009D6A04"/>
    <w:rsid w:val="009E1D22"/>
    <w:rsid w:val="009F0EAF"/>
    <w:rsid w:val="009F195F"/>
    <w:rsid w:val="009F35B1"/>
    <w:rsid w:val="00A05F4C"/>
    <w:rsid w:val="00A17848"/>
    <w:rsid w:val="00A20A6E"/>
    <w:rsid w:val="00A31160"/>
    <w:rsid w:val="00A42140"/>
    <w:rsid w:val="00A47BBD"/>
    <w:rsid w:val="00A52D48"/>
    <w:rsid w:val="00A63063"/>
    <w:rsid w:val="00A9422B"/>
    <w:rsid w:val="00A96796"/>
    <w:rsid w:val="00AB159E"/>
    <w:rsid w:val="00AB3554"/>
    <w:rsid w:val="00AD585A"/>
    <w:rsid w:val="00AE1EEB"/>
    <w:rsid w:val="00B15779"/>
    <w:rsid w:val="00B164A8"/>
    <w:rsid w:val="00B212E5"/>
    <w:rsid w:val="00B35629"/>
    <w:rsid w:val="00B40F50"/>
    <w:rsid w:val="00B61E7F"/>
    <w:rsid w:val="00B67CC6"/>
    <w:rsid w:val="00B71863"/>
    <w:rsid w:val="00B87CE2"/>
    <w:rsid w:val="00B95666"/>
    <w:rsid w:val="00BA350B"/>
    <w:rsid w:val="00BB066C"/>
    <w:rsid w:val="00BC14BC"/>
    <w:rsid w:val="00BC787C"/>
    <w:rsid w:val="00BD1D4B"/>
    <w:rsid w:val="00BE6E13"/>
    <w:rsid w:val="00BF112E"/>
    <w:rsid w:val="00BF1FB2"/>
    <w:rsid w:val="00BF6CF3"/>
    <w:rsid w:val="00C22645"/>
    <w:rsid w:val="00C27062"/>
    <w:rsid w:val="00C27B73"/>
    <w:rsid w:val="00C31A1C"/>
    <w:rsid w:val="00C31C1D"/>
    <w:rsid w:val="00C7328F"/>
    <w:rsid w:val="00C83CC5"/>
    <w:rsid w:val="00C92483"/>
    <w:rsid w:val="00CA2302"/>
    <w:rsid w:val="00CA7F4B"/>
    <w:rsid w:val="00CD0257"/>
    <w:rsid w:val="00CD048F"/>
    <w:rsid w:val="00CD5A4F"/>
    <w:rsid w:val="00CD76F2"/>
    <w:rsid w:val="00CE0B54"/>
    <w:rsid w:val="00CF3731"/>
    <w:rsid w:val="00D20DFB"/>
    <w:rsid w:val="00D3438E"/>
    <w:rsid w:val="00D345B1"/>
    <w:rsid w:val="00D708EF"/>
    <w:rsid w:val="00D93AAB"/>
    <w:rsid w:val="00D94BD7"/>
    <w:rsid w:val="00DB3540"/>
    <w:rsid w:val="00DB6205"/>
    <w:rsid w:val="00DC5294"/>
    <w:rsid w:val="00DC5725"/>
    <w:rsid w:val="00DC671C"/>
    <w:rsid w:val="00DC7BFC"/>
    <w:rsid w:val="00DD3137"/>
    <w:rsid w:val="00DF3E1C"/>
    <w:rsid w:val="00E02F74"/>
    <w:rsid w:val="00E05DC1"/>
    <w:rsid w:val="00E12982"/>
    <w:rsid w:val="00E135CF"/>
    <w:rsid w:val="00E14241"/>
    <w:rsid w:val="00E15459"/>
    <w:rsid w:val="00E2385C"/>
    <w:rsid w:val="00E36641"/>
    <w:rsid w:val="00E42474"/>
    <w:rsid w:val="00E46FAA"/>
    <w:rsid w:val="00E53933"/>
    <w:rsid w:val="00E53C60"/>
    <w:rsid w:val="00E60956"/>
    <w:rsid w:val="00E62812"/>
    <w:rsid w:val="00E63050"/>
    <w:rsid w:val="00E77978"/>
    <w:rsid w:val="00E81076"/>
    <w:rsid w:val="00E87D45"/>
    <w:rsid w:val="00EA7CDD"/>
    <w:rsid w:val="00EB2C6E"/>
    <w:rsid w:val="00EC00E0"/>
    <w:rsid w:val="00EC42B9"/>
    <w:rsid w:val="00EE49E7"/>
    <w:rsid w:val="00EF203F"/>
    <w:rsid w:val="00EF65AD"/>
    <w:rsid w:val="00EF715D"/>
    <w:rsid w:val="00F00186"/>
    <w:rsid w:val="00F03D36"/>
    <w:rsid w:val="00F223D9"/>
    <w:rsid w:val="00F24F50"/>
    <w:rsid w:val="00F25276"/>
    <w:rsid w:val="00F273D1"/>
    <w:rsid w:val="00F33FDE"/>
    <w:rsid w:val="00F47A38"/>
    <w:rsid w:val="00F50A2F"/>
    <w:rsid w:val="00F5686D"/>
    <w:rsid w:val="00F62CB7"/>
    <w:rsid w:val="00F839EA"/>
    <w:rsid w:val="00F84D44"/>
    <w:rsid w:val="00F84D83"/>
    <w:rsid w:val="00F876C3"/>
    <w:rsid w:val="00F917DD"/>
    <w:rsid w:val="00F947F2"/>
    <w:rsid w:val="00F956D3"/>
    <w:rsid w:val="00FB720D"/>
    <w:rsid w:val="00FE40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a4">
    <w:name w:val="Emphasis"/>
    <w:basedOn w:val="a0"/>
    <w:uiPriority w:val="20"/>
    <w:qFormat/>
    <w:rsid w:val="00F273D1"/>
    <w:rPr>
      <w:i/>
      <w:iCs/>
    </w:rPr>
  </w:style>
  <w:style w:type="character" w:customStyle="1" w:styleId="markedcontent">
    <w:name w:val="markedcontent"/>
    <w:basedOn w:val="a0"/>
    <w:rsid w:val="00F2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629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DC1E-02BA-4370-99BC-322FC5FC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685</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4</cp:revision>
  <cp:lastPrinted>2023-03-31T10:31:00Z</cp:lastPrinted>
  <dcterms:created xsi:type="dcterms:W3CDTF">2024-10-18T08:17:00Z</dcterms:created>
  <dcterms:modified xsi:type="dcterms:W3CDTF">2024-10-18T08:44:00Z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545892a3f4702cf869fb778518e1d316b48894195ab90954e644cbd56ce00f7b</vt:lpwstr>
  </property>
</Properties>
</file>