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8F5A6" w14:textId="078B00E4" w:rsidR="00C45BD5" w:rsidRPr="00B14D2E" w:rsidRDefault="00C45BD5" w:rsidP="001003F0">
      <w:pPr>
        <w:shd w:val="clear" w:color="auto" w:fill="A1D3D3"/>
        <w:outlineLvl w:val="0"/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  <w:t xml:space="preserve">Προκήρυξη Ερευνητικής Υποτροφίας για μέλη του διδακτικού και ερευνητικού προσωπικού του ΕΚΠΑ στην 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>É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COLE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DES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HAUTES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É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TUDES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EN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SCIENCES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iCs/>
          <w:color w:val="0070C0"/>
          <w:sz w:val="24"/>
          <w:szCs w:val="24"/>
          <w:lang w:val="en-AU"/>
        </w:rPr>
        <w:t>SOCIALES</w:t>
      </w:r>
      <w:r w:rsidRPr="00B14D2E">
        <w:rPr>
          <w:rFonts w:ascii="Arial" w:hAnsi="Arial" w:cs="Arial"/>
          <w:iCs/>
          <w:color w:val="0070C0"/>
          <w:sz w:val="24"/>
          <w:szCs w:val="24"/>
          <w:lang w:val="el-GR"/>
        </w:rPr>
        <w:t xml:space="preserve"> </w:t>
      </w:r>
      <w:r w:rsidRPr="00B14D2E"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  <w:t>(202</w:t>
      </w:r>
      <w:r w:rsidR="00A04A49"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  <w:t>5</w:t>
      </w:r>
      <w:r w:rsidRPr="00B14D2E"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  <w:t>–202</w:t>
      </w:r>
      <w:r w:rsidR="00A04A49"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  <w:t>6</w:t>
      </w:r>
      <w:r w:rsidRPr="00B14D2E">
        <w:rPr>
          <w:rFonts w:ascii="Arial" w:eastAsia="Times New Roman" w:hAnsi="Arial" w:cs="Arial"/>
          <w:color w:val="0070C0"/>
          <w:spacing w:val="8"/>
          <w:kern w:val="36"/>
          <w:sz w:val="24"/>
          <w:szCs w:val="24"/>
          <w:lang w:val="el-GR"/>
        </w:rPr>
        <w:t>)</w:t>
      </w:r>
    </w:p>
    <w:p w14:paraId="6494DFDB" w14:textId="77777777" w:rsidR="00C45BD5" w:rsidRPr="00B14D2E" w:rsidRDefault="00C45BD5" w:rsidP="001003F0">
      <w:pPr>
        <w:shd w:val="clear" w:color="auto" w:fill="A1D3D3"/>
        <w:rPr>
          <w:rFonts w:ascii="Arial" w:eastAsia="Times New Roman" w:hAnsi="Arial" w:cs="Arial"/>
          <w:color w:val="494949"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color w:val="494949"/>
          <w:kern w:val="0"/>
          <w:sz w:val="24"/>
          <w:szCs w:val="24"/>
          <w:lang w:val="el-GR"/>
        </w:rPr>
        <w:t>Υποτροφία για έρευνα για το διδακτικό και ερευνητικό προσωπικό του ΕΚΠΑ (μέλη ΔΕΠ) στις ανθρωπιστικές και κοινωνικές επιστήμες, διάρκειας ενός μήνα, στο Παρίσι.</w:t>
      </w:r>
    </w:p>
    <w:p w14:paraId="3E5CCCD2" w14:textId="77777777" w:rsidR="00E91F21" w:rsidRDefault="00E91F21" w:rsidP="001003F0">
      <w:pPr>
        <w:rPr>
          <w:rFonts w:ascii="Arial" w:eastAsia="Times New Roman" w:hAnsi="Arial" w:cs="Arial"/>
          <w:kern w:val="0"/>
          <w:sz w:val="24"/>
          <w:szCs w:val="24"/>
          <w:lang w:val="el-GR"/>
        </w:rPr>
      </w:pPr>
    </w:p>
    <w:p w14:paraId="092A5C39" w14:textId="77777777" w:rsidR="00C45BD5" w:rsidRPr="00B14D2E" w:rsidRDefault="00C45BD5" w:rsidP="00522C15">
      <w:pPr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>Στις 31 Ιανουαρίου 2024 το ΕΚΠΑ υπέγραψε πρωτόκολλο ερευνητικής συνεργασίας με την É</w:t>
      </w:r>
      <w:proofErr w:type="spellStart"/>
      <w:r w:rsidRPr="00B14D2E">
        <w:rPr>
          <w:rFonts w:ascii="Arial" w:eastAsia="Times New Roman" w:hAnsi="Arial" w:cs="Arial"/>
          <w:kern w:val="0"/>
          <w:sz w:val="24"/>
          <w:szCs w:val="24"/>
        </w:rPr>
        <w:t>cole</w:t>
      </w:r>
      <w:proofErr w:type="spellEnd"/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des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Hautes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É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tudes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proofErr w:type="spellStart"/>
      <w:r w:rsidRPr="00B14D2E">
        <w:rPr>
          <w:rFonts w:ascii="Arial" w:eastAsia="Times New Roman" w:hAnsi="Arial" w:cs="Arial"/>
          <w:kern w:val="0"/>
          <w:sz w:val="24"/>
          <w:szCs w:val="24"/>
        </w:rPr>
        <w:t>en</w:t>
      </w:r>
      <w:proofErr w:type="spellEnd"/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Sciences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proofErr w:type="spellStart"/>
      <w:r w:rsidRPr="00B14D2E">
        <w:rPr>
          <w:rFonts w:ascii="Arial" w:eastAsia="Times New Roman" w:hAnsi="Arial" w:cs="Arial"/>
          <w:kern w:val="0"/>
          <w:sz w:val="24"/>
          <w:szCs w:val="24"/>
        </w:rPr>
        <w:t>Sociales</w:t>
      </w:r>
      <w:proofErr w:type="spellEnd"/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(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EHESS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). Στο πλαίσιο της συνεργασίας αυτής η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EHESS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θα προσφέρει μία υποτροφία στο Παρίσι σε ένα μέλος του διδακτικού ή / και ερευνητικού προσωπικού του ΕΚΠΑ (μέλη ΔΕΠ</w:t>
      </w:r>
      <w:r w:rsidR="001E0432"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>)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από τον χώρο των ανθρωπιστικών και κοινωνικών επιστημών.</w:t>
      </w:r>
    </w:p>
    <w:p w14:paraId="3920B892" w14:textId="77777777" w:rsidR="00C45BD5" w:rsidRPr="00B14D2E" w:rsidRDefault="00C45BD5" w:rsidP="00522C15">
      <w:pPr>
        <w:shd w:val="clear" w:color="auto" w:fill="FFFFFF"/>
        <w:jc w:val="both"/>
        <w:rPr>
          <w:rFonts w:ascii="Arial" w:hAnsi="Arial" w:cs="Arial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>Η υποτροφία θα προσφέρεται σε ετήσια βάση και θα έχει διάρκεια ενός μήνα (όχι λιγότερο από 28 και όχι περισσότερο από 31 ημέρες), θα είναι ανταγωνιστική και θα λαμβάνει χώρα μεταξύ 1 Νοεμβρίου και 30 Ιουνίου κάθε ακαδημαϊκού έτους.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 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Προϋποθέτει διαμονή στο Παρίσι. Η υποτροφία συνοδεύεται από ποσό </w:t>
      </w:r>
      <w:r w:rsidRPr="00B14D2E">
        <w:rPr>
          <w:rFonts w:ascii="Arial" w:hAnsi="Arial" w:cs="Arial"/>
          <w:sz w:val="24"/>
          <w:szCs w:val="24"/>
          <w:lang w:val="el-GR"/>
        </w:rPr>
        <w:t>το οποίο θα κυμαίνεται από 3724 € ως 4004 € και θα αναπροσαρμόζεται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</w:t>
      </w:r>
      <w:r w:rsidR="001E0432" w:rsidRPr="00522C15">
        <w:rPr>
          <w:rFonts w:ascii="Arial" w:hAnsi="Arial" w:cs="Arial"/>
          <w:sz w:val="24"/>
          <w:szCs w:val="24"/>
          <w:lang w:val="el-GR"/>
        </w:rPr>
        <w:t>κάθε χρόνο</w:t>
      </w:r>
      <w:r w:rsidRPr="00B14D2E">
        <w:rPr>
          <w:rFonts w:ascii="Arial" w:hAnsi="Arial" w:cs="Arial"/>
          <w:sz w:val="24"/>
          <w:szCs w:val="24"/>
          <w:lang w:val="el-GR"/>
        </w:rPr>
        <w:t>. Το ποσό αυτό θα καλύπτει τα έξοδα μετακίνησης προς και από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το Παρίσι και της διαμονής του / της υποτρόφου. Ο / </w:t>
      </w:r>
      <w:r w:rsidRPr="00B14D2E">
        <w:rPr>
          <w:rFonts w:ascii="Arial" w:hAnsi="Arial" w:cs="Arial"/>
          <w:sz w:val="24"/>
          <w:szCs w:val="24"/>
          <w:lang w:val="el-GR"/>
        </w:rPr>
        <w:t>η υπότροφος θα έχει πρόσβαση στους χώρους έρευνας της ΕΗΕ</w:t>
      </w:r>
      <w:r w:rsidRPr="00B14D2E">
        <w:rPr>
          <w:rFonts w:ascii="Arial" w:hAnsi="Arial" w:cs="Arial"/>
          <w:sz w:val="24"/>
          <w:szCs w:val="24"/>
        </w:rPr>
        <w:t>SS</w:t>
      </w:r>
      <w:r w:rsidRPr="00B14D2E">
        <w:rPr>
          <w:rFonts w:ascii="Arial" w:hAnsi="Arial" w:cs="Arial"/>
          <w:sz w:val="24"/>
          <w:szCs w:val="24"/>
          <w:lang w:val="el-GR"/>
        </w:rPr>
        <w:t xml:space="preserve"> (βιβλιοθήκες, αρχεία, εργαστήρια υπολογιστών και άλλων ψηφιακών μέσων, κλπ</w:t>
      </w:r>
      <w:r w:rsidR="001E0432" w:rsidRPr="00522C15">
        <w:rPr>
          <w:rFonts w:ascii="Arial" w:hAnsi="Arial" w:cs="Arial"/>
          <w:sz w:val="24"/>
          <w:szCs w:val="24"/>
          <w:lang w:val="el-GR"/>
        </w:rPr>
        <w:t>.</w:t>
      </w:r>
      <w:r w:rsidRPr="00522C15">
        <w:rPr>
          <w:rFonts w:ascii="Arial" w:hAnsi="Arial" w:cs="Arial"/>
          <w:sz w:val="24"/>
          <w:szCs w:val="24"/>
          <w:lang w:val="el-GR"/>
        </w:rPr>
        <w:t xml:space="preserve">) </w:t>
      </w:r>
      <w:r w:rsidR="001E0432" w:rsidRPr="00522C15">
        <w:rPr>
          <w:rFonts w:ascii="Arial" w:hAnsi="Arial" w:cs="Arial"/>
          <w:sz w:val="24"/>
          <w:szCs w:val="24"/>
          <w:lang w:val="el-GR"/>
        </w:rPr>
        <w:t>και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σε γραφείο. Ο / </w:t>
      </w:r>
      <w:r w:rsidRPr="00B14D2E">
        <w:rPr>
          <w:rFonts w:ascii="Arial" w:hAnsi="Arial" w:cs="Arial"/>
          <w:sz w:val="24"/>
          <w:szCs w:val="24"/>
          <w:lang w:val="el-GR"/>
        </w:rPr>
        <w:t>η υπότροφος κατά την παραμονή του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sz w:val="24"/>
          <w:szCs w:val="24"/>
          <w:lang w:val="el-GR"/>
        </w:rPr>
        <w:t>/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sz w:val="24"/>
          <w:szCs w:val="24"/>
          <w:lang w:val="el-GR"/>
        </w:rPr>
        <w:t>της στην ΕΗΕ</w:t>
      </w:r>
      <w:r w:rsidRPr="00B14D2E">
        <w:rPr>
          <w:rFonts w:ascii="Arial" w:hAnsi="Arial" w:cs="Arial"/>
          <w:sz w:val="24"/>
          <w:szCs w:val="24"/>
        </w:rPr>
        <w:t>SS</w:t>
      </w:r>
      <w:r w:rsidRPr="00B14D2E">
        <w:rPr>
          <w:rFonts w:ascii="Arial" w:hAnsi="Arial" w:cs="Arial"/>
          <w:sz w:val="24"/>
          <w:szCs w:val="24"/>
          <w:lang w:val="el-GR"/>
        </w:rPr>
        <w:t xml:space="preserve"> υποχρεούται να δώσει τέσσερα σεμινάρια, μετά από συνεννόηση με διδάσκοντα/</w:t>
      </w:r>
      <w:proofErr w:type="spellStart"/>
      <w:r w:rsidRPr="00B14D2E">
        <w:rPr>
          <w:rFonts w:ascii="Arial" w:hAnsi="Arial" w:cs="Arial"/>
          <w:sz w:val="24"/>
          <w:szCs w:val="24"/>
          <w:lang w:val="el-GR"/>
        </w:rPr>
        <w:t>ουσα</w:t>
      </w:r>
      <w:proofErr w:type="spellEnd"/>
      <w:r w:rsidRPr="00B14D2E">
        <w:rPr>
          <w:rFonts w:ascii="Arial" w:hAnsi="Arial" w:cs="Arial"/>
          <w:sz w:val="24"/>
          <w:szCs w:val="24"/>
          <w:lang w:val="el-GR"/>
        </w:rPr>
        <w:t xml:space="preserve"> της  ΕΗΕ</w:t>
      </w:r>
      <w:r w:rsidRPr="00B14D2E">
        <w:rPr>
          <w:rFonts w:ascii="Arial" w:hAnsi="Arial" w:cs="Arial"/>
          <w:sz w:val="24"/>
          <w:szCs w:val="24"/>
        </w:rPr>
        <w:t>SS</w:t>
      </w:r>
      <w:r w:rsidRPr="00B14D2E">
        <w:rPr>
          <w:rFonts w:ascii="Arial" w:hAnsi="Arial" w:cs="Arial"/>
          <w:sz w:val="24"/>
          <w:szCs w:val="24"/>
          <w:lang w:val="el-GR"/>
        </w:rPr>
        <w:t xml:space="preserve"> που τον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sz w:val="24"/>
          <w:szCs w:val="24"/>
          <w:lang w:val="el-GR"/>
        </w:rPr>
        <w:t>/</w:t>
      </w:r>
      <w:r w:rsidR="001E0432">
        <w:rPr>
          <w:rFonts w:ascii="Arial" w:hAnsi="Arial" w:cs="Arial"/>
          <w:sz w:val="24"/>
          <w:szCs w:val="24"/>
          <w:lang w:val="el-GR"/>
        </w:rPr>
        <w:t xml:space="preserve"> </w:t>
      </w:r>
      <w:r w:rsidRPr="00B14D2E">
        <w:rPr>
          <w:rFonts w:ascii="Arial" w:hAnsi="Arial" w:cs="Arial"/>
          <w:sz w:val="24"/>
          <w:szCs w:val="24"/>
          <w:lang w:val="el-GR"/>
        </w:rPr>
        <w:t>την προσκαλεί.</w:t>
      </w:r>
    </w:p>
    <w:p w14:paraId="375585EB" w14:textId="77777777" w:rsidR="00C45BD5" w:rsidRDefault="00C45BD5" w:rsidP="00522C15">
      <w:pPr>
        <w:shd w:val="clear" w:color="auto" w:fill="FFFFFF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1E0432">
        <w:rPr>
          <w:rFonts w:ascii="Arial" w:eastAsia="Times New Roman" w:hAnsi="Arial" w:cs="Arial"/>
          <w:kern w:val="0"/>
          <w:sz w:val="24"/>
          <w:szCs w:val="24"/>
          <w:lang w:val="el-GR"/>
        </w:rPr>
        <w:t>Δυνατότη</w:t>
      </w:r>
      <w:r w:rsidR="001E0432">
        <w:rPr>
          <w:rFonts w:ascii="Arial" w:eastAsia="Times New Roman" w:hAnsi="Arial" w:cs="Arial"/>
          <w:kern w:val="0"/>
          <w:sz w:val="24"/>
          <w:szCs w:val="24"/>
          <w:lang w:val="el-GR"/>
        </w:rPr>
        <w:t>τα υποβολής έχουν</w:t>
      </w:r>
      <w:r w:rsidR="001E0432"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, ανεξαρτήτως βαθμίδας, </w:t>
      </w:r>
      <w:r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>όλα</w:t>
      </w:r>
      <w:r w:rsidRPr="001E0432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τα μέλη ΔΕΠ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του ΕΚΠΑ από τον χώρο των ανθρωπιστικών και κοινωνικών επιστημών. Η γνώση της γαλλικής είναι επιθυμητή όχι όμως υποχρεωτική.</w:t>
      </w:r>
    </w:p>
    <w:p w14:paraId="66FF49C8" w14:textId="77777777" w:rsidR="001003F0" w:rsidRPr="00B14D2E" w:rsidRDefault="001003F0" w:rsidP="00522C15">
      <w:pPr>
        <w:shd w:val="clear" w:color="auto" w:fill="FFFFFF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</w:p>
    <w:p w14:paraId="6ABE6D72" w14:textId="77777777" w:rsidR="00C45BD5" w:rsidRPr="00B14D2E" w:rsidRDefault="00C45BD5" w:rsidP="00522C15">
      <w:pPr>
        <w:shd w:val="clear" w:color="auto" w:fill="FFFFFF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b/>
          <w:bCs/>
          <w:kern w:val="0"/>
          <w:sz w:val="24"/>
          <w:szCs w:val="24"/>
          <w:lang w:val="el-GR"/>
        </w:rPr>
        <w:t xml:space="preserve">Κριτήρια επιλογής </w:t>
      </w:r>
    </w:p>
    <w:p w14:paraId="2679AEEB" w14:textId="77777777" w:rsidR="00C45BD5" w:rsidRPr="00B14D2E" w:rsidRDefault="00C45BD5" w:rsidP="00522C15">
      <w:pPr>
        <w:shd w:val="clear" w:color="auto" w:fill="FFFFFF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>Η αξιολόγηση των αιτήσεων γίνεται από ειδική επιτροπή</w:t>
      </w:r>
      <w:r w:rsidR="001E0432"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>,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η οποία ορίζεται κάθε τριετία από τον / την Αντιπρύτανη Ακαδημαϊκών και αποτελείται από μέλη ΔΕΠ εξειδικευμένα στα πεδία έρευνας της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EHESS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, και διεξάγεται με βάση τα ακόλουθα κριτήρια:  </w:t>
      </w:r>
    </w:p>
    <w:p w14:paraId="2538348E" w14:textId="77777777" w:rsidR="00C45BD5" w:rsidRPr="00B14D2E" w:rsidRDefault="001E0432" w:rsidP="00522C15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>ε</w:t>
      </w:r>
      <w:r w:rsidR="00C45BD5"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νδιαφέρον </w:t>
      </w:r>
      <w:r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>και πρωτοτυπία</w:t>
      </w:r>
      <w:r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r w:rsidR="00C45BD5"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>της προτεινόμενης ερευνητικής πρότασης  και των διαλέξεων</w:t>
      </w:r>
    </w:p>
    <w:p w14:paraId="7844F47D" w14:textId="77777777" w:rsidR="00C45BD5" w:rsidRPr="00B14D2E" w:rsidRDefault="00C45BD5" w:rsidP="00522C15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ενδεχόμενη συμβολή σε έρευνα η οποία διεξάγεται ήδη από μέλος ή μέλη της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EHESS</w:t>
      </w:r>
    </w:p>
    <w:p w14:paraId="08645580" w14:textId="77777777" w:rsidR="00C45BD5" w:rsidRPr="00B14D2E" w:rsidRDefault="00C45BD5" w:rsidP="00522C15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ωφέλεια από τις γαλλικές αρχειακές </w:t>
      </w:r>
      <w:r w:rsidR="001E0432" w:rsidRPr="00522C15">
        <w:rPr>
          <w:rFonts w:ascii="Arial" w:eastAsia="Times New Roman" w:hAnsi="Arial" w:cs="Arial"/>
          <w:kern w:val="0"/>
          <w:sz w:val="24"/>
          <w:szCs w:val="24"/>
          <w:lang w:val="el-GR"/>
        </w:rPr>
        <w:t>και βιβλιογραφικές</w:t>
      </w:r>
      <w:r w:rsidR="001E0432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 </w:t>
      </w: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πηγές και την έρευνα που ήδη διεξάγεται στην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EHESS</w:t>
      </w:r>
    </w:p>
    <w:p w14:paraId="0C30CD2B" w14:textId="77777777" w:rsidR="00C45BD5" w:rsidRPr="00B14D2E" w:rsidRDefault="00C45BD5" w:rsidP="00522C15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kern w:val="0"/>
          <w:sz w:val="24"/>
          <w:szCs w:val="24"/>
          <w:lang w:val="el-GR"/>
        </w:rPr>
        <w:t xml:space="preserve">υπάρχουσα ή εκκολαπτόμενη συνεργασία με μέλος της </w:t>
      </w:r>
      <w:r w:rsidRPr="00B14D2E">
        <w:rPr>
          <w:rFonts w:ascii="Arial" w:eastAsia="Times New Roman" w:hAnsi="Arial" w:cs="Arial"/>
          <w:kern w:val="0"/>
          <w:sz w:val="24"/>
          <w:szCs w:val="24"/>
        </w:rPr>
        <w:t>EHESS</w:t>
      </w:r>
    </w:p>
    <w:p w14:paraId="49BBED6E" w14:textId="77777777" w:rsidR="00731102" w:rsidRDefault="00731102" w:rsidP="00522C15">
      <w:pPr>
        <w:shd w:val="clear" w:color="auto" w:fill="FFFFFF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val="el-GR"/>
        </w:rPr>
      </w:pPr>
    </w:p>
    <w:p w14:paraId="473BB0E7" w14:textId="0D5D275E" w:rsidR="00C45BD5" w:rsidRPr="00B14D2E" w:rsidRDefault="00C45BD5" w:rsidP="00522C15">
      <w:pPr>
        <w:shd w:val="clear" w:color="auto" w:fill="FFFFFF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val="el-GR"/>
        </w:rPr>
      </w:pPr>
      <w:r w:rsidRPr="00B14D2E">
        <w:rPr>
          <w:rFonts w:ascii="Arial" w:eastAsia="Times New Roman" w:hAnsi="Arial" w:cs="Arial"/>
          <w:b/>
          <w:bCs/>
          <w:kern w:val="0"/>
          <w:sz w:val="24"/>
          <w:szCs w:val="24"/>
          <w:lang w:val="el-GR"/>
        </w:rPr>
        <w:lastRenderedPageBreak/>
        <w:t>Διαδικασία επιλογής</w:t>
      </w:r>
    </w:p>
    <w:p w14:paraId="57FE764B" w14:textId="77777777" w:rsidR="00C45BD5" w:rsidRPr="00731102" w:rsidRDefault="00C45BD5" w:rsidP="00522C15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>Οι υποψήφιοι / υποψήφιες για την υποτροφία οφείλουν να υποβάλουν τα ακόλουθα δικαιολογητικά</w:t>
      </w:r>
    </w:p>
    <w:p w14:paraId="580CF60F" w14:textId="77777777" w:rsidR="00C45BD5" w:rsidRPr="00731102" w:rsidRDefault="00C45BD5" w:rsidP="00522C15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>Ερευνητική πρόταση (μέγιστη έκταση 500 λέξεων)</w:t>
      </w:r>
      <w:r w:rsidR="004B7E06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>,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 </w:t>
      </w:r>
      <w:r w:rsidR="004B7E06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>σε γαλλική ή αγγλική γλώσσα,</w:t>
      </w:r>
      <w:r w:rsidR="004B7E06"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</w:t>
      </w:r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>με περιγραφή της θεματικής, τον γενικό τίτλο των τεσσάρων σεμιναρίων και τα στοιχεία επικοινωνίας των υποψηφίων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 </w:t>
      </w:r>
    </w:p>
    <w:p w14:paraId="04487CFD" w14:textId="77777777" w:rsidR="00C45BD5" w:rsidRPr="00731102" w:rsidRDefault="00C45BD5" w:rsidP="00522C15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>σύντομο βιογραφικό (μέχρι τρεις σελίδες)</w:t>
      </w:r>
    </w:p>
    <w:p w14:paraId="6BEF99B9" w14:textId="77777777" w:rsidR="00C45BD5" w:rsidRPr="00731102" w:rsidRDefault="00C45BD5" w:rsidP="00522C15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επιστολή πρόσκλησης συνεργασίας από </w:t>
      </w:r>
      <w:r w:rsidR="004B7E06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μέλος του διδακτικού προσωπικού 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της 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EHESS</w:t>
      </w:r>
      <w:r w:rsidR="004B7E06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 εν ενεργεία</w:t>
      </w:r>
    </w:p>
    <w:p w14:paraId="61E947AA" w14:textId="77777777" w:rsidR="00F2491D" w:rsidRPr="00731102" w:rsidRDefault="00C45BD5" w:rsidP="00522C15">
      <w:pPr>
        <w:pStyle w:val="a6"/>
        <w:numPr>
          <w:ilvl w:val="0"/>
          <w:numId w:val="2"/>
        </w:numPr>
        <w:shd w:val="clear" w:color="auto" w:fill="FFFFFF"/>
        <w:ind w:left="0" w:firstLine="0"/>
        <w:contextualSpacing w:val="0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περιγραφή της ωφέλειας την οποία θα προσφέρουν στην προτεινόμενη έρευνα  </w:t>
      </w:r>
      <w:r w:rsidR="00E91F21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η 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παραμονή </w:t>
      </w:r>
      <w:r w:rsidR="00E91F21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του υποψηφίου / της υποψήφιας στην  </w:t>
      </w:r>
      <w:r w:rsidR="00E91F21"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>EHESS</w:t>
      </w:r>
      <w:r w:rsidR="00E91F21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 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και η συνεργασία </w:t>
      </w:r>
      <w:r w:rsidR="00E91F21"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του / της 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με </w:t>
      </w:r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>συγκεκριμένα ερευνητικά κέντρα και μέλη της EHESS (500 λέξεις</w:t>
      </w:r>
      <w:r w:rsidR="00E91F21"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>,</w:t>
      </w:r>
      <w:r w:rsidR="00B14D2E"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βλ. </w:t>
      </w:r>
      <w:hyperlink r:id="rId7" w:history="1">
        <w:r w:rsidR="00B14D2E" w:rsidRPr="00731102">
          <w:rPr>
            <w:rStyle w:val="-"/>
            <w:rFonts w:ascii="Arial" w:hAnsi="Arial" w:cs="Arial"/>
            <w:color w:val="000000" w:themeColor="text1"/>
            <w:sz w:val="24"/>
            <w:szCs w:val="24"/>
            <w:lang w:val="el-GR"/>
          </w:rPr>
          <w:t>https://www.ehess.fr/fr/navigation-recherche</w:t>
        </w:r>
      </w:hyperlink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) </w:t>
      </w:r>
      <w:r w:rsidRPr="00731102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  <w:t xml:space="preserve"> </w:t>
      </w:r>
    </w:p>
    <w:p w14:paraId="4D6F2F88" w14:textId="77777777" w:rsidR="001003F0" w:rsidRPr="00731102" w:rsidRDefault="001003F0" w:rsidP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p w14:paraId="3D7F4807" w14:textId="77777777" w:rsidR="00B14D2E" w:rsidRPr="00731102" w:rsidRDefault="00C45BD5" w:rsidP="00522C1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Οι φάκελοι των υποψηφιοτήτων αποστέλλονται στη διεύθυνση της Αντιπρυτανείας Ακαδημαϊκών, Διεθνών Σχέσεων και Εξωστρέφειας: </w:t>
      </w:r>
    </w:p>
    <w:p w14:paraId="56FB034B" w14:textId="77777777" w:rsidR="00C45BD5" w:rsidRPr="00731102" w:rsidRDefault="00C45BD5" w:rsidP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  <w:hyperlink r:id="rId8" w:history="1">
        <w:r w:rsidRPr="00731102">
          <w:rPr>
            <w:rStyle w:val="-"/>
            <w:rFonts w:ascii="Arial" w:hAnsi="Arial" w:cs="Arial"/>
            <w:color w:val="000000" w:themeColor="text1"/>
            <w:sz w:val="24"/>
            <w:szCs w:val="24"/>
          </w:rPr>
          <w:t>vrec</w:t>
        </w:r>
        <w:r w:rsidRPr="00731102">
          <w:rPr>
            <w:rStyle w:val="-"/>
            <w:rFonts w:ascii="Arial" w:hAnsi="Arial" w:cs="Arial"/>
            <w:color w:val="000000" w:themeColor="text1"/>
            <w:sz w:val="24"/>
            <w:szCs w:val="24"/>
            <w:lang w:val="el-GR"/>
          </w:rPr>
          <w:t>-acafir@uoa.gr</w:t>
        </w:r>
      </w:hyperlink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 </w:t>
      </w:r>
    </w:p>
    <w:p w14:paraId="76BA2A69" w14:textId="77777777" w:rsidR="00C62132" w:rsidRPr="00731102" w:rsidRDefault="00C62132" w:rsidP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p w14:paraId="5EF9FA00" w14:textId="77777777" w:rsidR="00C62132" w:rsidRPr="00731102" w:rsidRDefault="00C62132" w:rsidP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>Η τελική επιλογή υποψηφίου ή υποψήφιας θα γίνει από επιτροπή της EHESS και θα του/της ανακοινωθεί τον Ιούνιο ή Ιούλιο της επόμενης χρονιάς.</w:t>
      </w:r>
    </w:p>
    <w:p w14:paraId="36F8B595" w14:textId="77777777" w:rsidR="001003F0" w:rsidRPr="00731102" w:rsidRDefault="001003F0" w:rsidP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p w14:paraId="7E5AD7F6" w14:textId="311FDD7E" w:rsidR="00C45BD5" w:rsidRPr="00731102" w:rsidRDefault="00C45BD5" w:rsidP="00522C15">
      <w:pPr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Προθεσμία Υποβολής Υποψηφιοτήτων για το ακαδημαϊκό έτος </w:t>
      </w:r>
      <w:r w:rsidR="004B7E06"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2025-26 </w:t>
      </w:r>
      <w:r w:rsidRPr="00731102">
        <w:rPr>
          <w:rFonts w:ascii="Arial" w:hAnsi="Arial" w:cs="Arial"/>
          <w:color w:val="000000" w:themeColor="text1"/>
          <w:sz w:val="24"/>
          <w:szCs w:val="24"/>
          <w:lang w:val="el-GR"/>
        </w:rPr>
        <w:t xml:space="preserve">ορίζεται η </w:t>
      </w:r>
      <w:r w:rsidRPr="0073110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>31</w:t>
      </w:r>
      <w:r w:rsidR="00E91F21" w:rsidRPr="0073110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>η</w:t>
      </w:r>
      <w:r w:rsidRPr="0073110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 xml:space="preserve"> </w:t>
      </w:r>
      <w:r w:rsidR="00C62132" w:rsidRPr="0073110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>Ιανουαρίου 202</w:t>
      </w:r>
      <w:r w:rsidR="0073110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>5</w:t>
      </w:r>
      <w:r w:rsidR="00522C15" w:rsidRPr="00731102">
        <w:rPr>
          <w:rFonts w:ascii="Arial" w:hAnsi="Arial" w:cs="Arial"/>
          <w:b/>
          <w:bCs/>
          <w:color w:val="000000" w:themeColor="text1"/>
          <w:sz w:val="24"/>
          <w:szCs w:val="24"/>
          <w:lang w:val="el-GR"/>
        </w:rPr>
        <w:t>.</w:t>
      </w:r>
    </w:p>
    <w:p w14:paraId="7E1BF977" w14:textId="77777777" w:rsidR="00C45BD5" w:rsidRPr="00731102" w:rsidRDefault="00C45BD5" w:rsidP="00522C15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</w:p>
    <w:p w14:paraId="123E493D" w14:textId="77777777" w:rsidR="00C45BD5" w:rsidRPr="00731102" w:rsidRDefault="00C45BD5" w:rsidP="00522C15">
      <w:pPr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val="el-GR"/>
        </w:rPr>
      </w:pPr>
    </w:p>
    <w:p w14:paraId="7A8C5823" w14:textId="77777777" w:rsidR="00C45BD5" w:rsidRPr="00731102" w:rsidRDefault="00C45BD5" w:rsidP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p w14:paraId="751E32A5" w14:textId="77777777" w:rsidR="00522C15" w:rsidRPr="00731102" w:rsidRDefault="00522C15">
      <w:pPr>
        <w:jc w:val="both"/>
        <w:rPr>
          <w:rFonts w:ascii="Arial" w:hAnsi="Arial" w:cs="Arial"/>
          <w:color w:val="000000" w:themeColor="text1"/>
          <w:sz w:val="24"/>
          <w:szCs w:val="24"/>
          <w:lang w:val="el-GR"/>
        </w:rPr>
      </w:pPr>
    </w:p>
    <w:sectPr w:rsidR="00522C15" w:rsidRPr="00731102" w:rsidSect="009E07F3">
      <w:headerReference w:type="even" r:id="rId9"/>
      <w:head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FCCF2" w14:textId="77777777" w:rsidR="00B00C73" w:rsidRDefault="00B00C73" w:rsidP="00FE321E">
      <w:pPr>
        <w:spacing w:after="0" w:line="240" w:lineRule="auto"/>
      </w:pPr>
      <w:r>
        <w:separator/>
      </w:r>
    </w:p>
  </w:endnote>
  <w:endnote w:type="continuationSeparator" w:id="0">
    <w:p w14:paraId="6A1B6F91" w14:textId="77777777" w:rsidR="00B00C73" w:rsidRDefault="00B00C73" w:rsidP="00FE3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AA571" w14:textId="77777777" w:rsidR="00B00C73" w:rsidRDefault="00B00C73" w:rsidP="00FE321E">
      <w:pPr>
        <w:spacing w:after="0" w:line="240" w:lineRule="auto"/>
      </w:pPr>
      <w:r>
        <w:separator/>
      </w:r>
    </w:p>
  </w:footnote>
  <w:footnote w:type="continuationSeparator" w:id="0">
    <w:p w14:paraId="3476D006" w14:textId="77777777" w:rsidR="00B00C73" w:rsidRDefault="00B00C73" w:rsidP="00FE3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8"/>
      </w:rPr>
      <w:id w:val="1727787894"/>
      <w:docPartObj>
        <w:docPartGallery w:val="Page Numbers (Top of Page)"/>
        <w:docPartUnique/>
      </w:docPartObj>
    </w:sdtPr>
    <w:sdtContent>
      <w:p w14:paraId="55A2DFD3" w14:textId="77777777" w:rsidR="00FE321E" w:rsidRDefault="00413B25" w:rsidP="00ED40B2">
        <w:pPr>
          <w:pStyle w:val="a7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FE321E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64717F16" w14:textId="77777777" w:rsidR="00FE321E" w:rsidRDefault="00FE321E" w:rsidP="00FE321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8"/>
      </w:rPr>
      <w:id w:val="1474176732"/>
      <w:docPartObj>
        <w:docPartGallery w:val="Page Numbers (Top of Page)"/>
        <w:docPartUnique/>
      </w:docPartObj>
    </w:sdtPr>
    <w:sdtContent>
      <w:p w14:paraId="4150638E" w14:textId="77777777" w:rsidR="00FE321E" w:rsidRDefault="00413B25" w:rsidP="00ED40B2">
        <w:pPr>
          <w:pStyle w:val="a7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FE321E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C62132"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44081EDE" w14:textId="77777777" w:rsidR="00FE321E" w:rsidRDefault="00FE321E" w:rsidP="00FE321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A51415"/>
    <w:multiLevelType w:val="hybridMultilevel"/>
    <w:tmpl w:val="AC06E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41A9D"/>
    <w:multiLevelType w:val="hybridMultilevel"/>
    <w:tmpl w:val="36048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982475">
    <w:abstractNumId w:val="1"/>
  </w:num>
  <w:num w:numId="2" w16cid:durableId="97317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D5"/>
    <w:rsid w:val="000F4F7C"/>
    <w:rsid w:val="001003F0"/>
    <w:rsid w:val="001116E6"/>
    <w:rsid w:val="001B1DA6"/>
    <w:rsid w:val="001E0432"/>
    <w:rsid w:val="00211A26"/>
    <w:rsid w:val="00243481"/>
    <w:rsid w:val="00314F00"/>
    <w:rsid w:val="0034082F"/>
    <w:rsid w:val="00397972"/>
    <w:rsid w:val="00413B25"/>
    <w:rsid w:val="00441A4B"/>
    <w:rsid w:val="0047117D"/>
    <w:rsid w:val="00481C9E"/>
    <w:rsid w:val="004B7E06"/>
    <w:rsid w:val="00522C15"/>
    <w:rsid w:val="00674526"/>
    <w:rsid w:val="00731102"/>
    <w:rsid w:val="008D2589"/>
    <w:rsid w:val="009E07F3"/>
    <w:rsid w:val="00A04A49"/>
    <w:rsid w:val="00B00C73"/>
    <w:rsid w:val="00B14D2E"/>
    <w:rsid w:val="00C27726"/>
    <w:rsid w:val="00C45BD5"/>
    <w:rsid w:val="00C62132"/>
    <w:rsid w:val="00E91F21"/>
    <w:rsid w:val="00EC75AC"/>
    <w:rsid w:val="00F2491D"/>
    <w:rsid w:val="00FE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746C"/>
  <w15:docId w15:val="{AB15B6AD-30F5-9142-ADAE-06BE46F5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BD5"/>
    <w:pPr>
      <w:spacing w:after="160" w:line="259" w:lineRule="auto"/>
    </w:pPr>
    <w:rPr>
      <w:sz w:val="22"/>
      <w:szCs w:val="22"/>
      <w:lang w:val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45BD5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C45BD5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rsid w:val="00C45BD5"/>
    <w:rPr>
      <w:sz w:val="20"/>
      <w:szCs w:val="20"/>
      <w:lang w:val="en-US" w:bidi="he-IL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C45BD5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C45BD5"/>
    <w:rPr>
      <w:b/>
      <w:bCs/>
      <w:sz w:val="20"/>
      <w:szCs w:val="20"/>
      <w:lang w:val="en-US" w:bidi="he-IL"/>
    </w:rPr>
  </w:style>
  <w:style w:type="paragraph" w:styleId="a6">
    <w:name w:val="List Paragraph"/>
    <w:basedOn w:val="a"/>
    <w:uiPriority w:val="34"/>
    <w:qFormat/>
    <w:rsid w:val="00C45BD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45BD5"/>
    <w:rPr>
      <w:color w:val="0563C1" w:themeColor="hyperlink"/>
      <w:u w:val="single"/>
    </w:rPr>
  </w:style>
  <w:style w:type="paragraph" w:styleId="a7">
    <w:name w:val="header"/>
    <w:basedOn w:val="a"/>
    <w:link w:val="Char1"/>
    <w:uiPriority w:val="99"/>
    <w:unhideWhenUsed/>
    <w:rsid w:val="00FE32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E321E"/>
    <w:rPr>
      <w:sz w:val="22"/>
      <w:szCs w:val="22"/>
      <w:lang w:val="en-US" w:bidi="he-IL"/>
    </w:rPr>
  </w:style>
  <w:style w:type="character" w:styleId="a8">
    <w:name w:val="page number"/>
    <w:basedOn w:val="a0"/>
    <w:uiPriority w:val="99"/>
    <w:semiHidden/>
    <w:unhideWhenUsed/>
    <w:rsid w:val="00FE321E"/>
  </w:style>
  <w:style w:type="character" w:styleId="-0">
    <w:name w:val="FollowedHyperlink"/>
    <w:basedOn w:val="a0"/>
    <w:uiPriority w:val="99"/>
    <w:semiHidden/>
    <w:unhideWhenUsed/>
    <w:rsid w:val="00E91F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ec-acafir@uoa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hess.fr/fr/navigation-recherch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Paraskevi Papavasiliou</cp:lastModifiedBy>
  <cp:revision>2</cp:revision>
  <dcterms:created xsi:type="dcterms:W3CDTF">2024-11-06T12:49:00Z</dcterms:created>
  <dcterms:modified xsi:type="dcterms:W3CDTF">2024-11-06T12:49:00Z</dcterms:modified>
</cp:coreProperties>
</file>