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47E20" w14:textId="13206693" w:rsidR="00EC00E0" w:rsidRPr="00B75F3D" w:rsidRDefault="00E135CF" w:rsidP="0081081A">
      <w:pPr>
        <w:spacing w:before="100" w:beforeAutospacing="1" w:after="240" w:line="240" w:lineRule="auto"/>
        <w:jc w:val="both"/>
        <w:rPr>
          <w:rFonts w:ascii="Times New Roman" w:eastAsia="Times New Roman" w:hAnsi="Times New Roman" w:cs="Times New Roman"/>
          <w:b/>
          <w:bCs/>
          <w:sz w:val="24"/>
          <w:szCs w:val="24"/>
          <w:lang w:val="el-GR"/>
        </w:rPr>
      </w:pPr>
      <w:r>
        <w:rPr>
          <w:noProof/>
        </w:rPr>
        <w:drawing>
          <wp:inline distT="0" distB="0" distL="0" distR="0" wp14:anchorId="49D210F3" wp14:editId="769AD9AF">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143BA6" w:rsidRPr="00B75F3D">
        <w:rPr>
          <w:rFonts w:ascii="Times New Roman" w:eastAsia="Times New Roman" w:hAnsi="Times New Roman" w:cs="Times New Roman"/>
          <w:b/>
          <w:bCs/>
          <w:sz w:val="24"/>
          <w:szCs w:val="24"/>
          <w:lang w:val="el-GR"/>
        </w:rPr>
        <w:t xml:space="preserve">   </w:t>
      </w:r>
      <w:r w:rsidR="00B7721E" w:rsidRPr="00B75F3D">
        <w:rPr>
          <w:rFonts w:ascii="Times New Roman" w:eastAsia="Times New Roman" w:hAnsi="Times New Roman" w:cs="Times New Roman"/>
          <w:b/>
          <w:bCs/>
          <w:noProof/>
          <w:sz w:val="24"/>
          <w:szCs w:val="24"/>
          <w:lang w:val="el-GR"/>
        </w:rPr>
        <w:t xml:space="preserve">                                                                                    </w:t>
      </w:r>
      <w:r w:rsidR="00143BA6">
        <w:rPr>
          <w:rFonts w:ascii="Times New Roman" w:eastAsia="Times New Roman" w:hAnsi="Times New Roman" w:cs="Times New Roman"/>
          <w:b/>
          <w:bCs/>
          <w:noProof/>
          <w:sz w:val="24"/>
          <w:szCs w:val="24"/>
        </w:rPr>
        <w:drawing>
          <wp:inline distT="0" distB="0" distL="0" distR="0" wp14:anchorId="4BE4C94E" wp14:editId="3726EE4B">
            <wp:extent cx="1209675" cy="495300"/>
            <wp:effectExtent l="0" t="0" r="9525" b="0"/>
            <wp:docPr id="88543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495300"/>
                    </a:xfrm>
                    <a:prstGeom prst="rect">
                      <a:avLst/>
                    </a:prstGeom>
                    <a:noFill/>
                  </pic:spPr>
                </pic:pic>
              </a:graphicData>
            </a:graphic>
          </wp:inline>
        </w:drawing>
      </w:r>
    </w:p>
    <w:p w14:paraId="7BC61E36" w14:textId="21B288F0" w:rsidR="00EC00E0" w:rsidRPr="00286FC7" w:rsidRDefault="00C22645" w:rsidP="00894B86">
      <w:pPr>
        <w:spacing w:after="0" w:line="360" w:lineRule="auto"/>
        <w:jc w:val="center"/>
        <w:rPr>
          <w:rFonts w:eastAsia="Times New Roman" w:cstheme="minorHAnsi"/>
          <w:b/>
          <w:bCs/>
          <w:color w:val="1F4E79" w:themeColor="accent5" w:themeShade="80"/>
          <w:sz w:val="24"/>
          <w:szCs w:val="24"/>
          <w:lang w:val="el-GR"/>
        </w:rPr>
      </w:pPr>
      <w:r w:rsidRPr="00286FC7">
        <w:rPr>
          <w:rFonts w:eastAsia="Times New Roman" w:cstheme="minorHAnsi"/>
          <w:b/>
          <w:bCs/>
          <w:color w:val="1F4E79" w:themeColor="accent5" w:themeShade="80"/>
          <w:sz w:val="24"/>
          <w:szCs w:val="24"/>
          <w:lang w:val="el-GR"/>
        </w:rPr>
        <w:t>ΣΧΟΛΗ</w:t>
      </w:r>
      <w:r w:rsidR="002F59D2" w:rsidRPr="00286FC7">
        <w:rPr>
          <w:rFonts w:eastAsia="Times New Roman" w:cstheme="minorHAnsi"/>
          <w:b/>
          <w:bCs/>
          <w:color w:val="1F4E79" w:themeColor="accent5" w:themeShade="80"/>
          <w:sz w:val="24"/>
          <w:szCs w:val="24"/>
          <w:lang w:val="el-GR"/>
        </w:rPr>
        <w:t xml:space="preserve"> ΟΙΚΟΝΟΜΙΚΩΝ ΚΑΙ ΠΟΛΙΤΙΚΩΝ ΕΠΙΣΤΗΜΩΝ</w:t>
      </w:r>
    </w:p>
    <w:p w14:paraId="593C2911" w14:textId="0D95C2C4" w:rsidR="002F59D2" w:rsidRPr="00286FC7" w:rsidRDefault="002F59D2" w:rsidP="00894B86">
      <w:pPr>
        <w:spacing w:after="0" w:line="360" w:lineRule="auto"/>
        <w:jc w:val="center"/>
        <w:rPr>
          <w:rFonts w:eastAsia="Times New Roman" w:cstheme="minorHAnsi"/>
          <w:b/>
          <w:bCs/>
          <w:color w:val="1F4E79" w:themeColor="accent5" w:themeShade="80"/>
          <w:sz w:val="28"/>
          <w:szCs w:val="28"/>
          <w:lang w:val="el-GR"/>
        </w:rPr>
      </w:pPr>
      <w:r w:rsidRPr="00286FC7">
        <w:rPr>
          <w:rFonts w:eastAsia="Times New Roman" w:cstheme="minorHAnsi"/>
          <w:b/>
          <w:bCs/>
          <w:color w:val="1F4E79" w:themeColor="accent5" w:themeShade="80"/>
          <w:sz w:val="28"/>
          <w:szCs w:val="28"/>
          <w:lang w:val="el-GR"/>
        </w:rPr>
        <w:t>ΤΜΗΜΑ ΔΙΑΧΕΙΡΙΣΗΣ ΛΙΜΕΝΩΝ ΚΑΙ ΝΑΥΤΙΛΙΑΣ</w:t>
      </w:r>
    </w:p>
    <w:p w14:paraId="3AA591EC" w14:textId="6959C2CC" w:rsidR="0040401F" w:rsidRDefault="00543F19" w:rsidP="00547E67">
      <w:pPr>
        <w:spacing w:after="0" w:line="276" w:lineRule="auto"/>
        <w:jc w:val="center"/>
        <w:rPr>
          <w:lang w:val="el-GR"/>
        </w:rPr>
      </w:pPr>
      <w:r>
        <w:rPr>
          <w:rFonts w:eastAsia="Times New Roman" w:cstheme="minorHAnsi"/>
          <w:b/>
          <w:bCs/>
          <w:sz w:val="26"/>
          <w:szCs w:val="26"/>
          <w:lang w:val="el-GR"/>
        </w:rPr>
        <w:br/>
      </w:r>
      <w:r w:rsidR="00EC00E0" w:rsidRPr="00543F19">
        <w:rPr>
          <w:rFonts w:eastAsia="Times New Roman" w:cstheme="minorHAnsi"/>
          <w:b/>
          <w:bCs/>
          <w:sz w:val="26"/>
          <w:szCs w:val="26"/>
          <w:lang w:val="el-GR"/>
        </w:rPr>
        <w:t>ΔΕΛΤΙΟ</w:t>
      </w:r>
      <w:r w:rsidR="00EC00E0" w:rsidRPr="00543F19">
        <w:rPr>
          <w:rFonts w:eastAsia="Times New Roman" w:cstheme="minorHAnsi"/>
          <w:sz w:val="26"/>
          <w:szCs w:val="26"/>
          <w:lang w:val="el-GR"/>
        </w:rPr>
        <w:t xml:space="preserve"> </w:t>
      </w:r>
      <w:r w:rsidR="00EC00E0" w:rsidRPr="00543F19">
        <w:rPr>
          <w:rFonts w:eastAsia="Times New Roman" w:cstheme="minorHAnsi"/>
          <w:b/>
          <w:bCs/>
          <w:sz w:val="26"/>
          <w:szCs w:val="26"/>
          <w:lang w:val="el-GR"/>
        </w:rPr>
        <w:t>ΤΥΠΟΥ</w:t>
      </w:r>
      <w:r w:rsidR="000A1965" w:rsidRPr="00543F19">
        <w:rPr>
          <w:rFonts w:eastAsia="Times New Roman" w:cstheme="minorHAnsi"/>
          <w:b/>
          <w:bCs/>
          <w:sz w:val="26"/>
          <w:szCs w:val="26"/>
          <w:lang w:val="el-GR"/>
        </w:rPr>
        <w:br/>
      </w:r>
      <w:r w:rsidR="000A1965" w:rsidRPr="00547E67">
        <w:rPr>
          <w:rFonts w:eastAsia="Times New Roman" w:cstheme="minorHAnsi"/>
          <w:b/>
          <w:bCs/>
          <w:sz w:val="26"/>
          <w:szCs w:val="26"/>
          <w:lang w:val="el-GR"/>
        </w:rPr>
        <w:br/>
      </w:r>
      <w:r w:rsidR="00823D3B">
        <w:rPr>
          <w:rFonts w:eastAsia="Times New Roman"/>
          <w:b/>
          <w:bCs/>
          <w:sz w:val="24"/>
          <w:szCs w:val="24"/>
          <w:lang w:val="el-GR"/>
        </w:rPr>
        <w:t>Εκπαιδευτική Επίσκεψη</w:t>
      </w:r>
      <w:r w:rsidR="00823D3B">
        <w:rPr>
          <w:rFonts w:eastAsia="Times New Roman"/>
          <w:b/>
          <w:bCs/>
          <w:sz w:val="24"/>
          <w:szCs w:val="24"/>
          <w:lang w:val="el-GR"/>
        </w:rPr>
        <w:br/>
        <w:t>του</w:t>
      </w:r>
      <w:r w:rsidR="00AD4CA3" w:rsidRPr="00547E67">
        <w:rPr>
          <w:rFonts w:eastAsia="Times New Roman"/>
          <w:b/>
          <w:bCs/>
          <w:sz w:val="24"/>
          <w:szCs w:val="24"/>
          <w:lang w:val="el-GR"/>
        </w:rPr>
        <w:t xml:space="preserve"> Τμήμα</w:t>
      </w:r>
      <w:r w:rsidR="00823D3B">
        <w:rPr>
          <w:rFonts w:eastAsia="Times New Roman"/>
          <w:b/>
          <w:bCs/>
          <w:sz w:val="24"/>
          <w:szCs w:val="24"/>
          <w:lang w:val="el-GR"/>
        </w:rPr>
        <w:t xml:space="preserve">τος </w:t>
      </w:r>
      <w:r w:rsidR="00AD4CA3" w:rsidRPr="00547E67">
        <w:rPr>
          <w:rFonts w:eastAsia="Times New Roman"/>
          <w:b/>
          <w:bCs/>
          <w:sz w:val="24"/>
          <w:szCs w:val="24"/>
          <w:lang w:val="el-GR"/>
        </w:rPr>
        <w:t>Διαχείρισης Λιμένων και Ναυτιλίας</w:t>
      </w:r>
      <w:r w:rsidR="00D90F1D">
        <w:rPr>
          <w:rFonts w:eastAsia="Times New Roman"/>
          <w:b/>
          <w:bCs/>
          <w:sz w:val="24"/>
          <w:szCs w:val="24"/>
          <w:lang w:val="el-GR"/>
        </w:rPr>
        <w:t xml:space="preserve"> ΕΚΠΑ</w:t>
      </w:r>
      <w:r w:rsidR="00823D3B">
        <w:rPr>
          <w:rFonts w:eastAsia="Times New Roman"/>
          <w:b/>
          <w:bCs/>
          <w:sz w:val="24"/>
          <w:szCs w:val="24"/>
          <w:lang w:val="el-GR"/>
        </w:rPr>
        <w:br/>
      </w:r>
      <w:r w:rsidR="004A4E69">
        <w:rPr>
          <w:rFonts w:eastAsia="Times New Roman"/>
          <w:b/>
          <w:bCs/>
          <w:sz w:val="24"/>
          <w:szCs w:val="24"/>
          <w:lang w:val="el-GR"/>
        </w:rPr>
        <w:t xml:space="preserve">στο </w:t>
      </w:r>
      <w:r w:rsidR="00AD4CA3" w:rsidRPr="00547E67">
        <w:rPr>
          <w:rFonts w:eastAsia="Times New Roman"/>
          <w:b/>
          <w:bCs/>
          <w:sz w:val="24"/>
          <w:szCs w:val="24"/>
          <w:lang w:val="el-GR"/>
        </w:rPr>
        <w:t>Athina Maritime Training and Development Center</w:t>
      </w:r>
    </w:p>
    <w:p w14:paraId="30C05C1A" w14:textId="3518855C" w:rsidR="00AD4CA3" w:rsidRDefault="0040401F" w:rsidP="00547E67">
      <w:pPr>
        <w:spacing w:after="0" w:line="276" w:lineRule="auto"/>
        <w:jc w:val="center"/>
        <w:rPr>
          <w:rFonts w:eastAsia="Times New Roman"/>
          <w:b/>
          <w:bCs/>
          <w:sz w:val="24"/>
          <w:szCs w:val="24"/>
        </w:rPr>
      </w:pPr>
      <w:r w:rsidRPr="0040401F">
        <w:rPr>
          <w:rFonts w:eastAsia="Times New Roman"/>
          <w:b/>
          <w:bCs/>
          <w:sz w:val="24"/>
          <w:szCs w:val="24"/>
          <w:lang w:val="el-GR"/>
        </w:rPr>
        <w:t>τη</w:t>
      </w:r>
      <w:r>
        <w:rPr>
          <w:rFonts w:eastAsia="Times New Roman"/>
          <w:b/>
          <w:bCs/>
          <w:sz w:val="24"/>
          <w:szCs w:val="24"/>
          <w:lang w:val="el-GR"/>
        </w:rPr>
        <w:t>ς</w:t>
      </w:r>
      <w:r w:rsidRPr="0040401F">
        <w:rPr>
          <w:rFonts w:eastAsia="Times New Roman"/>
          <w:b/>
          <w:bCs/>
          <w:sz w:val="24"/>
          <w:szCs w:val="24"/>
          <w:lang w:val="el-GR"/>
        </w:rPr>
        <w:t xml:space="preserve"> Ναυτιλιακή</w:t>
      </w:r>
      <w:r>
        <w:rPr>
          <w:rFonts w:eastAsia="Times New Roman"/>
          <w:b/>
          <w:bCs/>
          <w:sz w:val="24"/>
          <w:szCs w:val="24"/>
          <w:lang w:val="el-GR"/>
        </w:rPr>
        <w:t>ς</w:t>
      </w:r>
      <w:r w:rsidRPr="0040401F">
        <w:rPr>
          <w:rFonts w:eastAsia="Times New Roman"/>
          <w:b/>
          <w:bCs/>
          <w:sz w:val="24"/>
          <w:szCs w:val="24"/>
          <w:lang w:val="el-GR"/>
        </w:rPr>
        <w:t xml:space="preserve"> </w:t>
      </w:r>
      <w:r>
        <w:rPr>
          <w:rFonts w:eastAsia="Times New Roman"/>
          <w:b/>
          <w:bCs/>
          <w:sz w:val="24"/>
          <w:szCs w:val="24"/>
          <w:lang w:val="el-GR"/>
        </w:rPr>
        <w:t>Εταιρ</w:t>
      </w:r>
      <w:r w:rsidR="00823D3B">
        <w:rPr>
          <w:rFonts w:eastAsia="Times New Roman"/>
          <w:b/>
          <w:bCs/>
          <w:sz w:val="24"/>
          <w:szCs w:val="24"/>
          <w:lang w:val="el-GR"/>
        </w:rPr>
        <w:t>ε</w:t>
      </w:r>
      <w:r>
        <w:rPr>
          <w:rFonts w:eastAsia="Times New Roman"/>
          <w:b/>
          <w:bCs/>
          <w:sz w:val="24"/>
          <w:szCs w:val="24"/>
          <w:lang w:val="el-GR"/>
        </w:rPr>
        <w:t xml:space="preserve">ίας </w:t>
      </w:r>
      <w:r w:rsidRPr="0040401F">
        <w:rPr>
          <w:rFonts w:eastAsia="Times New Roman"/>
          <w:b/>
          <w:bCs/>
          <w:sz w:val="24"/>
          <w:szCs w:val="24"/>
          <w:lang w:val="el-GR"/>
        </w:rPr>
        <w:t>Minerva Marine</w:t>
      </w:r>
    </w:p>
    <w:p w14:paraId="2960E134" w14:textId="77777777" w:rsidR="00547E67" w:rsidRPr="00547E67" w:rsidRDefault="00547E67" w:rsidP="00547E67">
      <w:pPr>
        <w:spacing w:after="0" w:line="276" w:lineRule="auto"/>
        <w:jc w:val="center"/>
        <w:rPr>
          <w:rFonts w:eastAsia="Times New Roman"/>
          <w:sz w:val="24"/>
          <w:szCs w:val="24"/>
        </w:rPr>
      </w:pPr>
    </w:p>
    <w:p w14:paraId="4F699FC1" w14:textId="77777777" w:rsidR="005658EF" w:rsidRPr="005658EF" w:rsidRDefault="00A66088" w:rsidP="00932B82">
      <w:pPr>
        <w:spacing w:after="0" w:line="240" w:lineRule="auto"/>
        <w:jc w:val="both"/>
        <w:rPr>
          <w:rFonts w:eastAsia="Times New Roman"/>
          <w:sz w:val="24"/>
          <w:szCs w:val="24"/>
          <w:lang w:val="el-GR"/>
        </w:rPr>
      </w:pPr>
      <w:r>
        <w:rPr>
          <w:rFonts w:eastAsia="Times New Roman"/>
          <w:sz w:val="24"/>
          <w:szCs w:val="24"/>
          <w:lang w:val="el-GR"/>
        </w:rPr>
        <w:t xml:space="preserve">Το </w:t>
      </w:r>
      <w:r w:rsidRPr="003967E9">
        <w:rPr>
          <w:rFonts w:eastAsia="Times New Roman"/>
          <w:b/>
          <w:bCs/>
          <w:sz w:val="24"/>
          <w:szCs w:val="24"/>
          <w:lang w:val="el-GR"/>
        </w:rPr>
        <w:t>Τμήμα Διαχείρισης Λιμένων και Ναυτιλίας</w:t>
      </w:r>
      <w:r w:rsidR="003967E9">
        <w:rPr>
          <w:rFonts w:eastAsia="Times New Roman"/>
          <w:sz w:val="24"/>
          <w:szCs w:val="24"/>
          <w:lang w:val="el-GR"/>
        </w:rPr>
        <w:t xml:space="preserve"> </w:t>
      </w:r>
      <w:r>
        <w:rPr>
          <w:rFonts w:eastAsia="Times New Roman"/>
          <w:sz w:val="24"/>
          <w:szCs w:val="24"/>
          <w:lang w:val="el-GR"/>
        </w:rPr>
        <w:t xml:space="preserve">του Εθνικού και Καποδιστριακού Πανεπιστημίου Αθηνών </w:t>
      </w:r>
      <w:r w:rsidR="00531F33">
        <w:rPr>
          <w:rFonts w:eastAsia="Times New Roman"/>
          <w:sz w:val="24"/>
          <w:szCs w:val="24"/>
          <w:lang w:val="el-GR"/>
        </w:rPr>
        <w:t xml:space="preserve">πραγματοποίησε δυναμική </w:t>
      </w:r>
      <w:r w:rsidR="003967E9">
        <w:rPr>
          <w:rFonts w:eastAsia="Times New Roman"/>
          <w:sz w:val="24"/>
          <w:szCs w:val="24"/>
          <w:lang w:val="el-GR"/>
        </w:rPr>
        <w:t xml:space="preserve">εκπαιδευτική </w:t>
      </w:r>
      <w:r w:rsidR="00531F33">
        <w:rPr>
          <w:rFonts w:eastAsia="Times New Roman"/>
          <w:sz w:val="24"/>
          <w:szCs w:val="24"/>
          <w:lang w:val="el-GR"/>
        </w:rPr>
        <w:t xml:space="preserve">επίσκεψη </w:t>
      </w:r>
      <w:r w:rsidR="00531F33" w:rsidRPr="00531F33">
        <w:rPr>
          <w:rFonts w:eastAsia="Times New Roman"/>
          <w:sz w:val="24"/>
          <w:szCs w:val="24"/>
          <w:lang w:val="el-GR"/>
        </w:rPr>
        <w:t>στο Athina Maritime Training and Development Center</w:t>
      </w:r>
      <w:r w:rsidR="00531F33">
        <w:rPr>
          <w:rFonts w:eastAsia="Times New Roman"/>
          <w:sz w:val="24"/>
          <w:szCs w:val="24"/>
          <w:lang w:val="el-GR"/>
        </w:rPr>
        <w:t>, της</w:t>
      </w:r>
      <w:r w:rsidR="00531F33" w:rsidRPr="00531F33">
        <w:rPr>
          <w:rFonts w:eastAsia="Times New Roman"/>
          <w:sz w:val="24"/>
          <w:szCs w:val="24"/>
          <w:lang w:val="el-GR"/>
        </w:rPr>
        <w:t xml:space="preserve"> </w:t>
      </w:r>
      <w:r w:rsidR="00531F33">
        <w:rPr>
          <w:rFonts w:eastAsia="Times New Roman"/>
          <w:sz w:val="24"/>
          <w:szCs w:val="24"/>
          <w:lang w:val="el-GR"/>
        </w:rPr>
        <w:t>ν</w:t>
      </w:r>
      <w:r w:rsidR="00531F33" w:rsidRPr="00531F33">
        <w:rPr>
          <w:rFonts w:eastAsia="Times New Roman"/>
          <w:sz w:val="24"/>
          <w:szCs w:val="24"/>
          <w:lang w:val="el-GR"/>
        </w:rPr>
        <w:t xml:space="preserve">αυτιλιακής </w:t>
      </w:r>
      <w:r w:rsidR="00531F33">
        <w:rPr>
          <w:rFonts w:eastAsia="Times New Roman"/>
          <w:sz w:val="24"/>
          <w:szCs w:val="24"/>
          <w:lang w:val="el-GR"/>
        </w:rPr>
        <w:t>ε</w:t>
      </w:r>
      <w:r w:rsidR="00531F33" w:rsidRPr="00531F33">
        <w:rPr>
          <w:rFonts w:eastAsia="Times New Roman"/>
          <w:sz w:val="24"/>
          <w:szCs w:val="24"/>
          <w:lang w:val="el-GR"/>
        </w:rPr>
        <w:t>ταιρείας Minerva Marine</w:t>
      </w:r>
      <w:r w:rsidR="00D45FDF">
        <w:rPr>
          <w:rFonts w:eastAsia="Times New Roman"/>
          <w:sz w:val="24"/>
          <w:szCs w:val="24"/>
          <w:lang w:val="el-GR"/>
        </w:rPr>
        <w:t xml:space="preserve">, την </w:t>
      </w:r>
      <w:r w:rsidR="00AD4CA3" w:rsidRPr="00AD4CA3">
        <w:rPr>
          <w:rFonts w:eastAsia="Times New Roman"/>
          <w:sz w:val="24"/>
          <w:szCs w:val="24"/>
          <w:lang w:val="el-GR"/>
        </w:rPr>
        <w:t>Τετάρτη, 11 Δεκεμβρίου 2024,</w:t>
      </w:r>
      <w:r w:rsidR="00D45FDF">
        <w:rPr>
          <w:rFonts w:eastAsia="Times New Roman"/>
          <w:sz w:val="24"/>
          <w:szCs w:val="24"/>
          <w:lang w:val="el-GR"/>
        </w:rPr>
        <w:t>, με πολυπληθή συμμετοχή φοιτ</w:t>
      </w:r>
      <w:r w:rsidR="007C71C1">
        <w:rPr>
          <w:rFonts w:eastAsia="Times New Roman"/>
          <w:sz w:val="24"/>
          <w:szCs w:val="24"/>
          <w:lang w:val="el-GR"/>
        </w:rPr>
        <w:t>η</w:t>
      </w:r>
      <w:r w:rsidR="00D45FDF">
        <w:rPr>
          <w:rFonts w:eastAsia="Times New Roman"/>
          <w:sz w:val="24"/>
          <w:szCs w:val="24"/>
          <w:lang w:val="el-GR"/>
        </w:rPr>
        <w:t>τών/τριών και διδασκόντων.</w:t>
      </w:r>
    </w:p>
    <w:p w14:paraId="21A4ED8C" w14:textId="77777777" w:rsidR="005658EF" w:rsidRDefault="005658EF" w:rsidP="00932B82">
      <w:pPr>
        <w:spacing w:after="0" w:line="240" w:lineRule="auto"/>
        <w:jc w:val="both"/>
        <w:rPr>
          <w:rFonts w:eastAsia="Times New Roman"/>
          <w:sz w:val="24"/>
          <w:szCs w:val="24"/>
        </w:rPr>
      </w:pPr>
    </w:p>
    <w:p w14:paraId="2AB22541" w14:textId="39C8E7FC" w:rsidR="005658EF" w:rsidRDefault="007C71C1" w:rsidP="00932B82">
      <w:pPr>
        <w:spacing w:after="0" w:line="240" w:lineRule="auto"/>
        <w:jc w:val="both"/>
        <w:rPr>
          <w:rFonts w:eastAsia="Times New Roman"/>
          <w:sz w:val="24"/>
          <w:szCs w:val="24"/>
        </w:rPr>
      </w:pPr>
      <w:r>
        <w:rPr>
          <w:rFonts w:eastAsia="Times New Roman"/>
          <w:sz w:val="24"/>
          <w:szCs w:val="24"/>
          <w:lang w:val="el-GR"/>
        </w:rPr>
        <w:t xml:space="preserve">Το </w:t>
      </w:r>
      <w:r w:rsidR="00AD4CA3" w:rsidRPr="005658EF">
        <w:rPr>
          <w:rFonts w:eastAsia="Times New Roman"/>
          <w:b/>
          <w:bCs/>
          <w:sz w:val="24"/>
          <w:szCs w:val="24"/>
          <w:lang w:val="el-GR"/>
        </w:rPr>
        <w:t>Athina Maritime Training and Development Center</w:t>
      </w:r>
      <w:r w:rsidR="00AD4CA3" w:rsidRPr="00AD4CA3">
        <w:rPr>
          <w:rFonts w:eastAsia="Times New Roman"/>
          <w:sz w:val="24"/>
          <w:szCs w:val="24"/>
          <w:lang w:val="el-GR"/>
        </w:rPr>
        <w:t xml:space="preserve"> </w:t>
      </w:r>
      <w:r>
        <w:rPr>
          <w:rFonts w:eastAsia="Times New Roman"/>
          <w:sz w:val="24"/>
          <w:szCs w:val="24"/>
          <w:lang w:val="el-GR"/>
        </w:rPr>
        <w:t xml:space="preserve">είναι ένα σύγχρονο </w:t>
      </w:r>
      <w:r w:rsidR="00AD4CA3" w:rsidRPr="00AD4CA3">
        <w:rPr>
          <w:rFonts w:eastAsia="Times New Roman"/>
          <w:sz w:val="24"/>
          <w:szCs w:val="24"/>
          <w:lang w:val="el-GR"/>
        </w:rPr>
        <w:t>μη κερδοσκοπικό κέντρο ναυτικής εκπαίδευσης</w:t>
      </w:r>
      <w:r>
        <w:rPr>
          <w:rFonts w:eastAsia="Times New Roman"/>
          <w:sz w:val="24"/>
          <w:szCs w:val="24"/>
          <w:lang w:val="el-GR"/>
        </w:rPr>
        <w:t>,</w:t>
      </w:r>
      <w:r w:rsidR="00AD4CA3" w:rsidRPr="00AD4CA3">
        <w:rPr>
          <w:rFonts w:eastAsia="Times New Roman"/>
          <w:sz w:val="24"/>
          <w:szCs w:val="24"/>
          <w:lang w:val="el-GR"/>
        </w:rPr>
        <w:t xml:space="preserve"> υπό την </w:t>
      </w:r>
      <w:r>
        <w:rPr>
          <w:rFonts w:eastAsia="Times New Roman"/>
          <w:sz w:val="24"/>
          <w:szCs w:val="24"/>
          <w:lang w:val="el-GR"/>
        </w:rPr>
        <w:t xml:space="preserve">οργάνωση και </w:t>
      </w:r>
      <w:r w:rsidR="00AD4CA3" w:rsidRPr="00AD4CA3">
        <w:rPr>
          <w:rFonts w:eastAsia="Times New Roman"/>
          <w:sz w:val="24"/>
          <w:szCs w:val="24"/>
          <w:lang w:val="el-GR"/>
        </w:rPr>
        <w:t>αιγίδα της Minerva Marine Inc., συμφερόντων του εφοπλιστή κ. Ανδρέα Μαρτίνου.</w:t>
      </w:r>
      <w:r w:rsidR="005658EF" w:rsidRPr="005658EF">
        <w:rPr>
          <w:rFonts w:eastAsia="Times New Roman"/>
          <w:sz w:val="24"/>
          <w:szCs w:val="24"/>
          <w:lang w:val="el-GR"/>
        </w:rPr>
        <w:t xml:space="preserve"> </w:t>
      </w:r>
      <w:r w:rsidR="005658EF" w:rsidRPr="00AD4CA3">
        <w:rPr>
          <w:rFonts w:eastAsia="Times New Roman"/>
          <w:sz w:val="24"/>
          <w:szCs w:val="24"/>
          <w:lang w:val="el-GR"/>
        </w:rPr>
        <w:t>Το</w:t>
      </w:r>
      <w:r w:rsidR="005658EF">
        <w:rPr>
          <w:rFonts w:eastAsia="Times New Roman"/>
          <w:sz w:val="24"/>
          <w:szCs w:val="24"/>
          <w:lang w:val="el-GR"/>
        </w:rPr>
        <w:t xml:space="preserve"> Τμ</w:t>
      </w:r>
      <w:r w:rsidR="005658EF" w:rsidRPr="00AD4CA3">
        <w:rPr>
          <w:rFonts w:eastAsia="Times New Roman"/>
          <w:sz w:val="24"/>
          <w:szCs w:val="24"/>
          <w:lang w:val="el-GR"/>
        </w:rPr>
        <w:t xml:space="preserve">ήμα </w:t>
      </w:r>
      <w:r w:rsidR="005658EF">
        <w:rPr>
          <w:rFonts w:eastAsia="Times New Roman"/>
          <w:sz w:val="24"/>
          <w:szCs w:val="24"/>
          <w:lang w:val="el-GR"/>
        </w:rPr>
        <w:t xml:space="preserve">Διαχείρισης Λιμένων και Ναυτιλίας του ΕΚΠΑ </w:t>
      </w:r>
      <w:r w:rsidR="005658EF" w:rsidRPr="00AD4CA3">
        <w:rPr>
          <w:rFonts w:eastAsia="Times New Roman"/>
          <w:sz w:val="24"/>
          <w:szCs w:val="24"/>
          <w:lang w:val="el-GR"/>
        </w:rPr>
        <w:t xml:space="preserve">εκπροσωπήθηκε από τους </w:t>
      </w:r>
      <w:r w:rsidR="005658EF">
        <w:rPr>
          <w:rFonts w:eastAsia="Times New Roman"/>
          <w:sz w:val="24"/>
          <w:szCs w:val="24"/>
          <w:lang w:val="el-GR"/>
        </w:rPr>
        <w:t>Κ</w:t>
      </w:r>
      <w:r w:rsidR="005658EF" w:rsidRPr="00AD4CA3">
        <w:rPr>
          <w:rFonts w:eastAsia="Times New Roman"/>
          <w:sz w:val="24"/>
          <w:szCs w:val="24"/>
          <w:lang w:val="el-GR"/>
        </w:rPr>
        <w:t xml:space="preserve">αθηγητές </w:t>
      </w:r>
      <w:r w:rsidR="001660D2">
        <w:rPr>
          <w:rFonts w:eastAsia="Times New Roman"/>
          <w:sz w:val="24"/>
          <w:szCs w:val="24"/>
          <w:lang w:val="el-GR"/>
        </w:rPr>
        <w:t xml:space="preserve">κ. </w:t>
      </w:r>
      <w:r w:rsidR="005658EF" w:rsidRPr="00AD4CA3">
        <w:rPr>
          <w:rFonts w:eastAsia="Times New Roman"/>
          <w:sz w:val="24"/>
          <w:szCs w:val="24"/>
          <w:lang w:val="el-GR"/>
        </w:rPr>
        <w:t>Μιχάλη Τσατσαρώνη</w:t>
      </w:r>
      <w:r w:rsidR="005658EF">
        <w:rPr>
          <w:rFonts w:eastAsia="Times New Roman"/>
          <w:sz w:val="24"/>
          <w:szCs w:val="24"/>
          <w:lang w:val="el-GR"/>
        </w:rPr>
        <w:t xml:space="preserve"> και</w:t>
      </w:r>
      <w:r w:rsidR="005658EF" w:rsidRPr="00AD4CA3">
        <w:rPr>
          <w:rFonts w:eastAsia="Times New Roman"/>
          <w:sz w:val="24"/>
          <w:szCs w:val="24"/>
          <w:lang w:val="el-GR"/>
        </w:rPr>
        <w:t xml:space="preserve"> </w:t>
      </w:r>
      <w:r w:rsidR="001660D2">
        <w:rPr>
          <w:rFonts w:eastAsia="Times New Roman"/>
          <w:sz w:val="24"/>
          <w:szCs w:val="24"/>
          <w:lang w:val="el-GR"/>
        </w:rPr>
        <w:t xml:space="preserve">κ. </w:t>
      </w:r>
      <w:r w:rsidR="005658EF" w:rsidRPr="00AD4CA3">
        <w:rPr>
          <w:rFonts w:eastAsia="Times New Roman"/>
          <w:sz w:val="24"/>
          <w:szCs w:val="24"/>
          <w:lang w:val="el-GR"/>
        </w:rPr>
        <w:t>Ευθύμιο Ρουμπή</w:t>
      </w:r>
      <w:r w:rsidR="001660D2">
        <w:rPr>
          <w:rFonts w:eastAsia="Times New Roman"/>
          <w:sz w:val="24"/>
          <w:szCs w:val="24"/>
          <w:lang w:val="el-GR"/>
        </w:rPr>
        <w:t>, καθώς</w:t>
      </w:r>
      <w:r w:rsidR="005658EF" w:rsidRPr="00AD4CA3">
        <w:rPr>
          <w:rFonts w:eastAsia="Times New Roman"/>
          <w:sz w:val="24"/>
          <w:szCs w:val="24"/>
          <w:lang w:val="el-GR"/>
        </w:rPr>
        <w:t xml:space="preserve"> και </w:t>
      </w:r>
      <w:r w:rsidR="005658EF">
        <w:rPr>
          <w:rFonts w:eastAsia="Times New Roman"/>
          <w:sz w:val="24"/>
          <w:szCs w:val="24"/>
          <w:lang w:val="el-GR"/>
        </w:rPr>
        <w:t xml:space="preserve">την Καθηγήτρια </w:t>
      </w:r>
      <w:r w:rsidR="001660D2">
        <w:rPr>
          <w:rFonts w:eastAsia="Times New Roman"/>
          <w:sz w:val="24"/>
          <w:szCs w:val="24"/>
          <w:lang w:val="el-GR"/>
        </w:rPr>
        <w:t xml:space="preserve">κα </w:t>
      </w:r>
      <w:r w:rsidR="005658EF" w:rsidRPr="00AD4CA3">
        <w:rPr>
          <w:rFonts w:eastAsia="Times New Roman"/>
          <w:sz w:val="24"/>
          <w:szCs w:val="24"/>
          <w:lang w:val="el-GR"/>
        </w:rPr>
        <w:t>Κατερίνα Καρδίτσα.</w:t>
      </w:r>
    </w:p>
    <w:p w14:paraId="3050833D" w14:textId="77777777" w:rsidR="007C71C1" w:rsidRPr="00AD4CA3" w:rsidRDefault="007C71C1" w:rsidP="00932B82">
      <w:pPr>
        <w:spacing w:after="0" w:line="240" w:lineRule="auto"/>
        <w:jc w:val="both"/>
        <w:rPr>
          <w:rFonts w:eastAsia="Times New Roman"/>
          <w:sz w:val="24"/>
          <w:szCs w:val="24"/>
          <w:lang w:val="el-GR"/>
        </w:rPr>
      </w:pPr>
    </w:p>
    <w:p w14:paraId="2929CC61" w14:textId="7B760364" w:rsidR="00216631" w:rsidRDefault="00AD4CA3" w:rsidP="00932B82">
      <w:pPr>
        <w:spacing w:after="0" w:line="240" w:lineRule="auto"/>
        <w:jc w:val="both"/>
        <w:rPr>
          <w:rFonts w:eastAsia="Times New Roman"/>
          <w:sz w:val="24"/>
          <w:szCs w:val="24"/>
          <w:lang w:val="el-GR"/>
        </w:rPr>
      </w:pPr>
      <w:r w:rsidRPr="00AD4CA3">
        <w:rPr>
          <w:rFonts w:eastAsia="Times New Roman"/>
          <w:sz w:val="24"/>
          <w:szCs w:val="24"/>
          <w:lang w:val="el-GR"/>
        </w:rPr>
        <w:t xml:space="preserve">Η </w:t>
      </w:r>
      <w:r w:rsidR="00762FF1">
        <w:rPr>
          <w:rFonts w:eastAsia="Times New Roman"/>
          <w:sz w:val="24"/>
          <w:szCs w:val="24"/>
          <w:lang w:val="el-GR"/>
        </w:rPr>
        <w:t xml:space="preserve">εκπαιδευτική </w:t>
      </w:r>
      <w:r w:rsidRPr="00AD4CA3">
        <w:rPr>
          <w:rFonts w:eastAsia="Times New Roman"/>
          <w:sz w:val="24"/>
          <w:szCs w:val="24"/>
          <w:lang w:val="el-GR"/>
        </w:rPr>
        <w:t xml:space="preserve">επίσκεψη </w:t>
      </w:r>
      <w:r w:rsidR="006544B9">
        <w:rPr>
          <w:rFonts w:eastAsia="Times New Roman"/>
          <w:sz w:val="24"/>
          <w:szCs w:val="24"/>
          <w:lang w:val="el-GR"/>
        </w:rPr>
        <w:t xml:space="preserve">ξεκίνησε, στο πρώτο μέρος, με </w:t>
      </w:r>
      <w:r w:rsidRPr="00AD4CA3">
        <w:rPr>
          <w:rFonts w:eastAsia="Times New Roman"/>
          <w:sz w:val="24"/>
          <w:szCs w:val="24"/>
          <w:lang w:val="el-GR"/>
        </w:rPr>
        <w:t xml:space="preserve">ενημερωτική συνεδρία στην συνεδριακή αίθουσα του </w:t>
      </w:r>
      <w:r w:rsidR="00762FF1">
        <w:rPr>
          <w:rFonts w:eastAsia="Times New Roman"/>
          <w:sz w:val="24"/>
          <w:szCs w:val="24"/>
          <w:lang w:val="el-GR"/>
        </w:rPr>
        <w:t>Κ</w:t>
      </w:r>
      <w:r w:rsidRPr="00AD4CA3">
        <w:rPr>
          <w:rFonts w:eastAsia="Times New Roman"/>
          <w:sz w:val="24"/>
          <w:szCs w:val="24"/>
          <w:lang w:val="el-GR"/>
        </w:rPr>
        <w:t xml:space="preserve">έντρου. </w:t>
      </w:r>
      <w:r w:rsidR="006544B9">
        <w:rPr>
          <w:rFonts w:eastAsia="Times New Roman"/>
          <w:sz w:val="24"/>
          <w:szCs w:val="24"/>
          <w:lang w:val="el-GR"/>
        </w:rPr>
        <w:t xml:space="preserve">Τα στελέχη του Κέντρου κκ. </w:t>
      </w:r>
      <w:r w:rsidRPr="00AD4CA3">
        <w:rPr>
          <w:rFonts w:eastAsia="Times New Roman"/>
          <w:sz w:val="24"/>
          <w:szCs w:val="24"/>
          <w:lang w:val="el-GR"/>
        </w:rPr>
        <w:t>Στέλιος Βολάκης, Μιχάλης Σέρβος, Γιώργος Λιβάνιος, Φωτεινή Βολάκη, Ελένη Σάββα και Μαρίνα Δράνια παρουσίασαν θεματικές ενότητες που αφορούσαν</w:t>
      </w:r>
      <w:r w:rsidR="004E1BDC">
        <w:rPr>
          <w:rFonts w:eastAsia="Times New Roman"/>
          <w:sz w:val="24"/>
          <w:szCs w:val="24"/>
          <w:lang w:val="el-GR"/>
        </w:rPr>
        <w:t>, αρχικά,</w:t>
      </w:r>
      <w:r w:rsidRPr="00AD4CA3">
        <w:rPr>
          <w:rFonts w:eastAsia="Times New Roman"/>
          <w:sz w:val="24"/>
          <w:szCs w:val="24"/>
          <w:lang w:val="el-GR"/>
        </w:rPr>
        <w:t xml:space="preserve"> </w:t>
      </w:r>
      <w:r w:rsidR="00762FF1">
        <w:rPr>
          <w:rFonts w:eastAsia="Times New Roman"/>
          <w:sz w:val="24"/>
          <w:szCs w:val="24"/>
          <w:lang w:val="el-GR"/>
        </w:rPr>
        <w:t>σ</w:t>
      </w:r>
      <w:r w:rsidRPr="00AD4CA3">
        <w:rPr>
          <w:rFonts w:eastAsia="Times New Roman"/>
          <w:sz w:val="24"/>
          <w:szCs w:val="24"/>
          <w:lang w:val="el-GR"/>
        </w:rPr>
        <w:t>τη δομή της ναυτιλιακής εταιρ</w:t>
      </w:r>
      <w:r w:rsidR="00762FF1">
        <w:rPr>
          <w:rFonts w:eastAsia="Times New Roman"/>
          <w:sz w:val="24"/>
          <w:szCs w:val="24"/>
          <w:lang w:val="el-GR"/>
        </w:rPr>
        <w:t>ε</w:t>
      </w:r>
      <w:r w:rsidRPr="00AD4CA3">
        <w:rPr>
          <w:rFonts w:eastAsia="Times New Roman"/>
          <w:sz w:val="24"/>
          <w:szCs w:val="24"/>
          <w:lang w:val="el-GR"/>
        </w:rPr>
        <w:t xml:space="preserve">ίας Minerva Marine Inc., </w:t>
      </w:r>
      <w:r w:rsidR="004E1BDC">
        <w:rPr>
          <w:rFonts w:eastAsia="Times New Roman"/>
          <w:sz w:val="24"/>
          <w:szCs w:val="24"/>
          <w:lang w:val="el-GR"/>
        </w:rPr>
        <w:t xml:space="preserve">και, στη συνέχεια, </w:t>
      </w:r>
      <w:r w:rsidR="00216631">
        <w:rPr>
          <w:rFonts w:eastAsia="Times New Roman"/>
          <w:sz w:val="24"/>
          <w:szCs w:val="24"/>
          <w:lang w:val="el-GR"/>
        </w:rPr>
        <w:t xml:space="preserve">σε κρίσιμες προτεραιότητες </w:t>
      </w:r>
      <w:r w:rsidRPr="00AD4CA3">
        <w:rPr>
          <w:rFonts w:eastAsia="Times New Roman"/>
          <w:sz w:val="24"/>
          <w:szCs w:val="24"/>
          <w:lang w:val="el-GR"/>
        </w:rPr>
        <w:t>ενεργειακ</w:t>
      </w:r>
      <w:r w:rsidR="00216631">
        <w:rPr>
          <w:rFonts w:eastAsia="Times New Roman"/>
          <w:sz w:val="24"/>
          <w:szCs w:val="24"/>
          <w:lang w:val="el-GR"/>
        </w:rPr>
        <w:t>ών</w:t>
      </w:r>
      <w:r w:rsidRPr="00AD4CA3">
        <w:rPr>
          <w:rFonts w:eastAsia="Times New Roman"/>
          <w:sz w:val="24"/>
          <w:szCs w:val="24"/>
          <w:lang w:val="el-GR"/>
        </w:rPr>
        <w:t xml:space="preserve"> και περιβαλλοντικ</w:t>
      </w:r>
      <w:r w:rsidR="00216631">
        <w:rPr>
          <w:rFonts w:eastAsia="Times New Roman"/>
          <w:sz w:val="24"/>
          <w:szCs w:val="24"/>
          <w:lang w:val="el-GR"/>
        </w:rPr>
        <w:t>ών</w:t>
      </w:r>
      <w:r w:rsidRPr="00AD4CA3">
        <w:rPr>
          <w:rFonts w:eastAsia="Times New Roman"/>
          <w:sz w:val="24"/>
          <w:szCs w:val="24"/>
          <w:lang w:val="el-GR"/>
        </w:rPr>
        <w:t xml:space="preserve"> ζητ</w:t>
      </w:r>
      <w:r w:rsidR="00216631">
        <w:rPr>
          <w:rFonts w:eastAsia="Times New Roman"/>
          <w:sz w:val="24"/>
          <w:szCs w:val="24"/>
          <w:lang w:val="el-GR"/>
        </w:rPr>
        <w:t>ημάτων</w:t>
      </w:r>
      <w:r w:rsidRPr="00AD4CA3">
        <w:rPr>
          <w:rFonts w:eastAsia="Times New Roman"/>
          <w:sz w:val="24"/>
          <w:szCs w:val="24"/>
          <w:lang w:val="el-GR"/>
        </w:rPr>
        <w:t xml:space="preserve">, </w:t>
      </w:r>
      <w:r w:rsidR="00216631">
        <w:rPr>
          <w:rFonts w:eastAsia="Times New Roman"/>
          <w:sz w:val="24"/>
          <w:szCs w:val="24"/>
          <w:lang w:val="el-GR"/>
        </w:rPr>
        <w:t>σ</w:t>
      </w:r>
      <w:r w:rsidRPr="00AD4CA3">
        <w:rPr>
          <w:rFonts w:eastAsia="Times New Roman"/>
          <w:sz w:val="24"/>
          <w:szCs w:val="24"/>
          <w:lang w:val="el-GR"/>
        </w:rPr>
        <w:t xml:space="preserve">την αλληλεπίδραση συμβατότητας μεταξύ των πλοίων μεταφοράς υγροποιημένου φυσικού αερίου (LNG carriers) και των τερματικών σταθμών, καθώς και </w:t>
      </w:r>
      <w:r w:rsidR="00216631">
        <w:rPr>
          <w:rFonts w:eastAsia="Times New Roman"/>
          <w:sz w:val="24"/>
          <w:szCs w:val="24"/>
          <w:lang w:val="el-GR"/>
        </w:rPr>
        <w:t>σ</w:t>
      </w:r>
      <w:r w:rsidRPr="00AD4CA3">
        <w:rPr>
          <w:rFonts w:eastAsia="Times New Roman"/>
          <w:sz w:val="24"/>
          <w:szCs w:val="24"/>
          <w:lang w:val="el-GR"/>
        </w:rPr>
        <w:t xml:space="preserve">τις δραστηριότητες του </w:t>
      </w:r>
      <w:r w:rsidR="00216631">
        <w:rPr>
          <w:rFonts w:eastAsia="Times New Roman"/>
          <w:sz w:val="24"/>
          <w:szCs w:val="24"/>
          <w:lang w:val="el-GR"/>
        </w:rPr>
        <w:t>Τ</w:t>
      </w:r>
      <w:r w:rsidRPr="00AD4CA3">
        <w:rPr>
          <w:rFonts w:eastAsia="Times New Roman"/>
          <w:sz w:val="24"/>
          <w:szCs w:val="24"/>
          <w:lang w:val="el-GR"/>
        </w:rPr>
        <w:t xml:space="preserve">μήματος </w:t>
      </w:r>
      <w:r w:rsidR="00216631">
        <w:rPr>
          <w:rFonts w:eastAsia="Times New Roman"/>
          <w:sz w:val="24"/>
          <w:szCs w:val="24"/>
          <w:lang w:val="el-GR"/>
        </w:rPr>
        <w:t>Α</w:t>
      </w:r>
      <w:r w:rsidRPr="00AD4CA3">
        <w:rPr>
          <w:rFonts w:eastAsia="Times New Roman"/>
          <w:sz w:val="24"/>
          <w:szCs w:val="24"/>
          <w:lang w:val="el-GR"/>
        </w:rPr>
        <w:t xml:space="preserve">νθρώπινου </w:t>
      </w:r>
      <w:r w:rsidR="00216631">
        <w:rPr>
          <w:rFonts w:eastAsia="Times New Roman"/>
          <w:sz w:val="24"/>
          <w:szCs w:val="24"/>
          <w:lang w:val="el-GR"/>
        </w:rPr>
        <w:t>Δ</w:t>
      </w:r>
      <w:r w:rsidRPr="00AD4CA3">
        <w:rPr>
          <w:rFonts w:eastAsia="Times New Roman"/>
          <w:sz w:val="24"/>
          <w:szCs w:val="24"/>
          <w:lang w:val="el-GR"/>
        </w:rPr>
        <w:t>υναμικού.</w:t>
      </w:r>
    </w:p>
    <w:p w14:paraId="633F7A62" w14:textId="3DE1B99A" w:rsidR="005658EF" w:rsidRPr="004E1BDC" w:rsidRDefault="00216631" w:rsidP="00932B82">
      <w:pPr>
        <w:spacing w:after="0" w:line="240" w:lineRule="auto"/>
        <w:jc w:val="both"/>
        <w:rPr>
          <w:rFonts w:eastAsia="Times New Roman"/>
          <w:sz w:val="24"/>
          <w:szCs w:val="24"/>
          <w:lang w:val="el-GR"/>
        </w:rPr>
      </w:pPr>
      <w:r>
        <w:rPr>
          <w:rFonts w:eastAsia="Times New Roman"/>
          <w:sz w:val="24"/>
          <w:szCs w:val="24"/>
          <w:lang w:val="el-GR"/>
        </w:rPr>
        <w:br/>
        <w:t>Οι φ</w:t>
      </w:r>
      <w:r w:rsidR="00AD4CA3" w:rsidRPr="00AD4CA3">
        <w:rPr>
          <w:rFonts w:eastAsia="Times New Roman"/>
          <w:sz w:val="24"/>
          <w:szCs w:val="24"/>
          <w:lang w:val="el-GR"/>
        </w:rPr>
        <w:t>οιτητές</w:t>
      </w:r>
      <w:r w:rsidR="00B94DE0">
        <w:rPr>
          <w:rFonts w:eastAsia="Times New Roman"/>
          <w:sz w:val="24"/>
          <w:szCs w:val="24"/>
          <w:lang w:val="el-GR"/>
        </w:rPr>
        <w:t>/ριες</w:t>
      </w:r>
      <w:r w:rsidR="00AD4CA3" w:rsidRPr="00AD4CA3">
        <w:rPr>
          <w:rFonts w:eastAsia="Times New Roman"/>
          <w:sz w:val="24"/>
          <w:szCs w:val="24"/>
          <w:lang w:val="el-GR"/>
        </w:rPr>
        <w:t xml:space="preserve"> επισκέφθηκαν</w:t>
      </w:r>
      <w:r w:rsidR="00B94DE0">
        <w:rPr>
          <w:rFonts w:eastAsia="Times New Roman"/>
          <w:sz w:val="24"/>
          <w:szCs w:val="24"/>
          <w:lang w:val="el-GR"/>
        </w:rPr>
        <w:t>,</w:t>
      </w:r>
      <w:r w:rsidR="004E1BDC">
        <w:rPr>
          <w:rFonts w:eastAsia="Times New Roman"/>
          <w:sz w:val="24"/>
          <w:szCs w:val="24"/>
          <w:lang w:val="el-GR"/>
        </w:rPr>
        <w:t xml:space="preserve"> </w:t>
      </w:r>
      <w:r w:rsidR="00B94DE0">
        <w:rPr>
          <w:rFonts w:eastAsia="Times New Roman"/>
          <w:sz w:val="24"/>
          <w:szCs w:val="24"/>
          <w:lang w:val="el-GR"/>
        </w:rPr>
        <w:t>στη συνέχεια,</w:t>
      </w:r>
      <w:r w:rsidR="00AD4CA3" w:rsidRPr="00AD4CA3">
        <w:rPr>
          <w:rFonts w:eastAsia="Times New Roman"/>
          <w:sz w:val="24"/>
          <w:szCs w:val="24"/>
          <w:lang w:val="el-GR"/>
        </w:rPr>
        <w:t xml:space="preserve"> τους προσομοιωτές γέφυρας, μηχανοστασίου και δωματίου ελέγχου</w:t>
      </w:r>
      <w:r w:rsidR="00B94DE0">
        <w:rPr>
          <w:rFonts w:eastAsia="Times New Roman"/>
          <w:sz w:val="24"/>
          <w:szCs w:val="24"/>
          <w:lang w:val="el-GR"/>
        </w:rPr>
        <w:t xml:space="preserve"> πλοίου</w:t>
      </w:r>
      <w:r w:rsidR="00AD4CA3" w:rsidRPr="00AD4CA3">
        <w:rPr>
          <w:rFonts w:eastAsia="Times New Roman"/>
          <w:sz w:val="24"/>
          <w:szCs w:val="24"/>
          <w:lang w:val="el-GR"/>
        </w:rPr>
        <w:t>, όπου είχαν την ευκαιρία να παρατηρήσουν ζωντανές ενδείξεις και ενέργειες εντός του πλοίου, σε ένα περιβάλλον πλήρως προσαρμοσμένο σ</w:t>
      </w:r>
      <w:r w:rsidR="0024409D">
        <w:rPr>
          <w:rFonts w:eastAsia="Times New Roman"/>
          <w:sz w:val="24"/>
          <w:szCs w:val="24"/>
          <w:lang w:val="el-GR"/>
        </w:rPr>
        <w:t>ε</w:t>
      </w:r>
      <w:r w:rsidR="00AD4CA3" w:rsidRPr="00AD4CA3">
        <w:rPr>
          <w:rFonts w:eastAsia="Times New Roman"/>
          <w:sz w:val="24"/>
          <w:szCs w:val="24"/>
          <w:lang w:val="el-GR"/>
        </w:rPr>
        <w:t xml:space="preserve"> πραγματικ</w:t>
      </w:r>
      <w:r w:rsidR="0024409D">
        <w:rPr>
          <w:rFonts w:eastAsia="Times New Roman"/>
          <w:sz w:val="24"/>
          <w:szCs w:val="24"/>
          <w:lang w:val="el-GR"/>
        </w:rPr>
        <w:t>ές συνθήκες λειτουργίας (</w:t>
      </w:r>
      <w:r w:rsidR="0024409D">
        <w:rPr>
          <w:rFonts w:eastAsia="Times New Roman"/>
          <w:sz w:val="24"/>
          <w:szCs w:val="24"/>
        </w:rPr>
        <w:t>virtual</w:t>
      </w:r>
      <w:r w:rsidR="0024409D" w:rsidRPr="0024409D">
        <w:rPr>
          <w:rFonts w:eastAsia="Times New Roman"/>
          <w:sz w:val="24"/>
          <w:szCs w:val="24"/>
          <w:lang w:val="el-GR"/>
        </w:rPr>
        <w:t xml:space="preserve"> </w:t>
      </w:r>
      <w:r w:rsidR="0024409D">
        <w:rPr>
          <w:rFonts w:eastAsia="Times New Roman"/>
          <w:sz w:val="24"/>
          <w:szCs w:val="24"/>
        </w:rPr>
        <w:t>reality</w:t>
      </w:r>
      <w:r w:rsidR="0024409D" w:rsidRPr="0024409D">
        <w:rPr>
          <w:rFonts w:eastAsia="Times New Roman"/>
          <w:sz w:val="24"/>
          <w:szCs w:val="24"/>
          <w:lang w:val="el-GR"/>
        </w:rPr>
        <w:t>)</w:t>
      </w:r>
      <w:r w:rsidR="00AD4CA3" w:rsidRPr="00AD4CA3">
        <w:rPr>
          <w:rFonts w:eastAsia="Times New Roman"/>
          <w:sz w:val="24"/>
          <w:szCs w:val="24"/>
          <w:lang w:val="el-GR"/>
        </w:rPr>
        <w:t>.</w:t>
      </w:r>
      <w:r w:rsidR="005658EF" w:rsidRPr="005658EF">
        <w:rPr>
          <w:rFonts w:eastAsia="Times New Roman"/>
          <w:sz w:val="24"/>
          <w:szCs w:val="24"/>
          <w:lang w:val="el-GR"/>
        </w:rPr>
        <w:t xml:space="preserve"> </w:t>
      </w:r>
    </w:p>
    <w:p w14:paraId="5A2C71EB" w14:textId="77777777" w:rsidR="005658EF" w:rsidRPr="004E1BDC" w:rsidRDefault="005658EF" w:rsidP="00932B82">
      <w:pPr>
        <w:spacing w:after="0" w:line="240" w:lineRule="auto"/>
        <w:jc w:val="both"/>
        <w:rPr>
          <w:rFonts w:eastAsia="Times New Roman"/>
          <w:sz w:val="24"/>
          <w:szCs w:val="24"/>
          <w:lang w:val="el-GR"/>
        </w:rPr>
      </w:pPr>
    </w:p>
    <w:p w14:paraId="56755294" w14:textId="7A7EF15C" w:rsidR="00F61403" w:rsidRDefault="00AD4CA3" w:rsidP="00932B82">
      <w:pPr>
        <w:spacing w:after="0" w:line="240" w:lineRule="auto"/>
        <w:jc w:val="both"/>
        <w:rPr>
          <w:rFonts w:eastAsia="Times New Roman"/>
          <w:sz w:val="24"/>
          <w:szCs w:val="24"/>
          <w:lang w:val="el-GR"/>
        </w:rPr>
      </w:pPr>
      <w:r w:rsidRPr="00AD4CA3">
        <w:rPr>
          <w:rFonts w:eastAsia="Times New Roman"/>
          <w:sz w:val="24"/>
          <w:szCs w:val="24"/>
          <w:lang w:val="el-GR"/>
        </w:rPr>
        <w:t xml:space="preserve">Το </w:t>
      </w:r>
      <w:hyperlink r:id="rId7" w:history="1">
        <w:r w:rsidRPr="00AD4CA3">
          <w:rPr>
            <w:rStyle w:val="-"/>
            <w:rFonts w:eastAsia="Times New Roman"/>
            <w:sz w:val="24"/>
            <w:szCs w:val="24"/>
            <w:lang w:val="el-GR"/>
          </w:rPr>
          <w:t>Athina Maritime Training and Development Center</w:t>
        </w:r>
      </w:hyperlink>
      <w:r w:rsidRPr="00AD4CA3">
        <w:rPr>
          <w:rFonts w:eastAsia="Times New Roman"/>
          <w:sz w:val="24"/>
          <w:szCs w:val="24"/>
          <w:lang w:val="el-GR"/>
        </w:rPr>
        <w:t xml:space="preserve"> φέρει το όνομα της προσφάτως εκλιπούσας Αθηνάς </w:t>
      </w:r>
      <w:r w:rsidR="00E11F84">
        <w:rPr>
          <w:rFonts w:eastAsia="Times New Roman"/>
          <w:sz w:val="24"/>
          <w:szCs w:val="24"/>
          <w:lang w:val="el-GR"/>
        </w:rPr>
        <w:t>‘</w:t>
      </w:r>
      <w:r w:rsidRPr="00AD4CA3">
        <w:rPr>
          <w:rFonts w:eastAsia="Times New Roman"/>
          <w:sz w:val="24"/>
          <w:szCs w:val="24"/>
          <w:lang w:val="el-GR"/>
        </w:rPr>
        <w:t>Νουνού</w:t>
      </w:r>
      <w:r w:rsidR="00E11F84">
        <w:rPr>
          <w:rFonts w:eastAsia="Times New Roman"/>
          <w:sz w:val="24"/>
          <w:szCs w:val="24"/>
          <w:lang w:val="el-GR"/>
        </w:rPr>
        <w:t>’</w:t>
      </w:r>
      <w:r w:rsidRPr="00AD4CA3">
        <w:rPr>
          <w:rFonts w:eastAsia="Times New Roman"/>
          <w:sz w:val="24"/>
          <w:szCs w:val="24"/>
          <w:lang w:val="el-GR"/>
        </w:rPr>
        <w:t xml:space="preserve"> Μαρτίνου, της εμβληματικής εφοπλίστριας της ναυτιλίας και </w:t>
      </w:r>
      <w:r w:rsidRPr="00AD4CA3">
        <w:rPr>
          <w:rFonts w:eastAsia="Times New Roman"/>
          <w:sz w:val="24"/>
          <w:szCs w:val="24"/>
          <w:lang w:val="el-GR"/>
        </w:rPr>
        <w:lastRenderedPageBreak/>
        <w:t xml:space="preserve">πρωτεργάτριας της ναυτιλιακής δυναστείας της </w:t>
      </w:r>
      <w:r w:rsidR="00E11F84">
        <w:rPr>
          <w:rFonts w:eastAsia="Times New Roman"/>
          <w:sz w:val="24"/>
          <w:szCs w:val="24"/>
          <w:lang w:val="el-GR"/>
        </w:rPr>
        <w:t>Ο</w:t>
      </w:r>
      <w:r w:rsidRPr="00AD4CA3">
        <w:rPr>
          <w:rFonts w:eastAsia="Times New Roman"/>
          <w:sz w:val="24"/>
          <w:szCs w:val="24"/>
          <w:lang w:val="el-GR"/>
        </w:rPr>
        <w:t>ικογένειας Μαρτίνου, η οποία έφυγε από τη ζωή πλήρης ημερών, σε ηλικία 97 ετών, στις 11 Οκτωβρίου 2024.</w:t>
      </w:r>
    </w:p>
    <w:p w14:paraId="22BE24E8" w14:textId="77777777" w:rsidR="00E11F84" w:rsidRPr="00AD4CA3" w:rsidRDefault="00E11F84" w:rsidP="00932B82">
      <w:pPr>
        <w:spacing w:after="0" w:line="240" w:lineRule="auto"/>
        <w:jc w:val="both"/>
        <w:rPr>
          <w:rFonts w:eastAsia="Times New Roman"/>
          <w:sz w:val="24"/>
          <w:szCs w:val="24"/>
          <w:lang w:val="el-GR"/>
        </w:rPr>
      </w:pPr>
    </w:p>
    <w:p w14:paraId="54D8CF03" w14:textId="1487C6AD" w:rsidR="00AD4CA3" w:rsidRDefault="00AD4CA3" w:rsidP="00932B82">
      <w:pPr>
        <w:spacing w:after="0" w:line="240" w:lineRule="auto"/>
        <w:jc w:val="both"/>
        <w:rPr>
          <w:rFonts w:eastAsia="Times New Roman"/>
          <w:sz w:val="24"/>
          <w:szCs w:val="24"/>
        </w:rPr>
      </w:pPr>
      <w:r w:rsidRPr="00AD4CA3">
        <w:rPr>
          <w:rFonts w:eastAsia="Times New Roman"/>
          <w:sz w:val="24"/>
          <w:szCs w:val="24"/>
          <w:lang w:val="el-GR"/>
        </w:rPr>
        <w:t>Η </w:t>
      </w:r>
      <w:hyperlink r:id="rId8" w:history="1">
        <w:r w:rsidRPr="00AD4CA3">
          <w:rPr>
            <w:rStyle w:val="-"/>
            <w:rFonts w:eastAsia="Times New Roman"/>
            <w:sz w:val="24"/>
            <w:szCs w:val="24"/>
            <w:lang w:val="el-GR"/>
          </w:rPr>
          <w:t>Minerva Marine</w:t>
        </w:r>
      </w:hyperlink>
      <w:r w:rsidRPr="00AD4CA3">
        <w:rPr>
          <w:rFonts w:eastAsia="Times New Roman"/>
          <w:sz w:val="24"/>
          <w:szCs w:val="24"/>
          <w:lang w:val="el-GR"/>
        </w:rPr>
        <w:t xml:space="preserve"> ιδρύθηκε από τον Ανδρέα Μαρτίνο το 1996. Σήμερα, η εταιρεία διοικείται από τον γιο του, επίσης ονόματι Ανδρέας. Αν και η εταιρεία ξεκίνησε με τη διαχείριση δεξαμενόπλοιων, έχει επεκταθεί σε διάφορους τύπους πλοίων και συνεχίζει να αναπτύσσεται δυναμικά. Η Minerva Marine είναι </w:t>
      </w:r>
      <w:r w:rsidR="00C86706">
        <w:rPr>
          <w:rFonts w:eastAsia="Times New Roman"/>
          <w:sz w:val="24"/>
          <w:szCs w:val="24"/>
          <w:lang w:val="el-GR"/>
        </w:rPr>
        <w:t xml:space="preserve">καταξιωμένη εταιρεία </w:t>
      </w:r>
      <w:r w:rsidRPr="00AD4CA3">
        <w:rPr>
          <w:rFonts w:eastAsia="Times New Roman"/>
          <w:sz w:val="24"/>
          <w:szCs w:val="24"/>
          <w:lang w:val="el-GR"/>
        </w:rPr>
        <w:t>για την ασφαλή και αποδοτική μεταφορά ενέργειας και ξηρού φορτίου.</w:t>
      </w:r>
      <w:r w:rsidR="00C86706">
        <w:rPr>
          <w:rFonts w:eastAsia="Times New Roman"/>
          <w:sz w:val="24"/>
          <w:szCs w:val="24"/>
          <w:lang w:val="el-GR"/>
        </w:rPr>
        <w:t xml:space="preserve"> </w:t>
      </w:r>
      <w:r w:rsidRPr="00AD4CA3">
        <w:rPr>
          <w:rFonts w:eastAsia="Times New Roman"/>
          <w:sz w:val="24"/>
          <w:szCs w:val="24"/>
          <w:lang w:val="el-GR"/>
        </w:rPr>
        <w:t>Η εταιρεία δίνει μεγάλη έμφαση στην εκπαίδευση και ανάπτυξη του προσωπικού της, τόσο επί του πλοίου όσο και στην ξηρά, για να εξασφαλίσει την παροχή υπηρεσιών που ανταποκρίνονται ή και υπερβαίνουν τις προσδοκίες των πελατών της. Στ</w:t>
      </w:r>
      <w:r w:rsidR="00D73EC3">
        <w:rPr>
          <w:rFonts w:eastAsia="Times New Roman"/>
          <w:sz w:val="24"/>
          <w:szCs w:val="24"/>
          <w:lang w:val="el-GR"/>
        </w:rPr>
        <w:t>ο</w:t>
      </w:r>
      <w:r w:rsidRPr="00AD4CA3">
        <w:rPr>
          <w:rFonts w:eastAsia="Times New Roman"/>
          <w:sz w:val="24"/>
          <w:szCs w:val="24"/>
          <w:lang w:val="el-GR"/>
        </w:rPr>
        <w:t xml:space="preserve"> πλαίσι</w:t>
      </w:r>
      <w:r w:rsidR="00D73EC3">
        <w:rPr>
          <w:rFonts w:eastAsia="Times New Roman"/>
          <w:sz w:val="24"/>
          <w:szCs w:val="24"/>
          <w:lang w:val="el-GR"/>
        </w:rPr>
        <w:t>ο</w:t>
      </w:r>
      <w:r w:rsidRPr="00AD4CA3">
        <w:rPr>
          <w:rFonts w:eastAsia="Times New Roman"/>
          <w:sz w:val="24"/>
          <w:szCs w:val="24"/>
          <w:lang w:val="el-GR"/>
        </w:rPr>
        <w:t xml:space="preserve"> αυτ</w:t>
      </w:r>
      <w:r w:rsidR="00D73EC3">
        <w:rPr>
          <w:rFonts w:eastAsia="Times New Roman"/>
          <w:sz w:val="24"/>
          <w:szCs w:val="24"/>
          <w:lang w:val="el-GR"/>
        </w:rPr>
        <w:t>ό</w:t>
      </w:r>
      <w:r w:rsidR="00442AF0">
        <w:rPr>
          <w:rFonts w:eastAsia="Times New Roman"/>
          <w:sz w:val="24"/>
          <w:szCs w:val="24"/>
          <w:lang w:val="el-GR"/>
        </w:rPr>
        <w:t>,</w:t>
      </w:r>
      <w:r w:rsidRPr="00AD4CA3">
        <w:rPr>
          <w:rFonts w:eastAsia="Times New Roman"/>
          <w:sz w:val="24"/>
          <w:szCs w:val="24"/>
          <w:lang w:val="el-GR"/>
        </w:rPr>
        <w:t xml:space="preserve"> </w:t>
      </w:r>
      <w:r w:rsidR="00442AF0">
        <w:rPr>
          <w:rFonts w:eastAsia="Times New Roman"/>
          <w:sz w:val="24"/>
          <w:szCs w:val="24"/>
          <w:lang w:val="el-GR"/>
        </w:rPr>
        <w:t xml:space="preserve">για την </w:t>
      </w:r>
      <w:r w:rsidR="00442AF0" w:rsidRPr="00AD4CA3">
        <w:rPr>
          <w:rFonts w:eastAsia="Times New Roman"/>
          <w:sz w:val="24"/>
          <w:szCs w:val="24"/>
          <w:lang w:val="el-GR"/>
        </w:rPr>
        <w:t>επιμ</w:t>
      </w:r>
      <w:r w:rsidR="00442AF0">
        <w:rPr>
          <w:rFonts w:eastAsia="Times New Roman"/>
          <w:sz w:val="24"/>
          <w:szCs w:val="24"/>
          <w:lang w:val="el-GR"/>
        </w:rPr>
        <w:t>όρφωση</w:t>
      </w:r>
      <w:r w:rsidR="00442AF0" w:rsidRPr="00AD4CA3">
        <w:rPr>
          <w:rFonts w:eastAsia="Times New Roman"/>
          <w:sz w:val="24"/>
          <w:szCs w:val="24"/>
          <w:lang w:val="el-GR"/>
        </w:rPr>
        <w:t xml:space="preserve"> το</w:t>
      </w:r>
      <w:r w:rsidR="00442AF0">
        <w:rPr>
          <w:rFonts w:eastAsia="Times New Roman"/>
          <w:sz w:val="24"/>
          <w:szCs w:val="24"/>
          <w:lang w:val="el-GR"/>
        </w:rPr>
        <w:t xml:space="preserve">υ </w:t>
      </w:r>
      <w:r w:rsidR="00442AF0" w:rsidRPr="00AD4CA3">
        <w:rPr>
          <w:rFonts w:eastAsia="Times New Roman"/>
          <w:sz w:val="24"/>
          <w:szCs w:val="24"/>
          <w:lang w:val="el-GR"/>
        </w:rPr>
        <w:t>προσωπικ</w:t>
      </w:r>
      <w:r w:rsidR="00442AF0">
        <w:rPr>
          <w:rFonts w:eastAsia="Times New Roman"/>
          <w:sz w:val="24"/>
          <w:szCs w:val="24"/>
          <w:lang w:val="el-GR"/>
        </w:rPr>
        <w:t>ού</w:t>
      </w:r>
      <w:r w:rsidR="00442AF0" w:rsidRPr="00AD4CA3">
        <w:rPr>
          <w:rFonts w:eastAsia="Times New Roman"/>
          <w:sz w:val="24"/>
          <w:szCs w:val="24"/>
          <w:lang w:val="el-GR"/>
        </w:rPr>
        <w:t xml:space="preserve"> της εταιρείας</w:t>
      </w:r>
      <w:r w:rsidR="00442AF0">
        <w:rPr>
          <w:rFonts w:eastAsia="Times New Roman"/>
          <w:sz w:val="24"/>
          <w:szCs w:val="24"/>
          <w:lang w:val="el-GR"/>
        </w:rPr>
        <w:t xml:space="preserve">, </w:t>
      </w:r>
      <w:r w:rsidRPr="00AD4CA3">
        <w:rPr>
          <w:rFonts w:eastAsia="Times New Roman"/>
          <w:sz w:val="24"/>
          <w:szCs w:val="24"/>
          <w:lang w:val="el-GR"/>
        </w:rPr>
        <w:t>δημιουργ</w:t>
      </w:r>
      <w:r w:rsidR="00442AF0">
        <w:rPr>
          <w:rFonts w:eastAsia="Times New Roman"/>
          <w:sz w:val="24"/>
          <w:szCs w:val="24"/>
          <w:lang w:val="el-GR"/>
        </w:rPr>
        <w:t>ήθηκε</w:t>
      </w:r>
      <w:r w:rsidRPr="00AD4CA3">
        <w:rPr>
          <w:rFonts w:eastAsia="Times New Roman"/>
          <w:sz w:val="24"/>
          <w:szCs w:val="24"/>
          <w:lang w:val="el-GR"/>
        </w:rPr>
        <w:t xml:space="preserve"> το Athina Training Center</w:t>
      </w:r>
      <w:r w:rsidR="009960FF">
        <w:rPr>
          <w:rFonts w:eastAsia="Times New Roman"/>
          <w:sz w:val="24"/>
          <w:szCs w:val="24"/>
          <w:lang w:val="el-GR"/>
        </w:rPr>
        <w:t>.</w:t>
      </w:r>
    </w:p>
    <w:p w14:paraId="75A1CC1C" w14:textId="77777777" w:rsidR="00996A8E" w:rsidRPr="00996A8E" w:rsidRDefault="00996A8E" w:rsidP="00932B82">
      <w:pPr>
        <w:spacing w:after="0" w:line="240" w:lineRule="auto"/>
        <w:jc w:val="both"/>
        <w:rPr>
          <w:rFonts w:eastAsia="Times New Roman"/>
          <w:sz w:val="24"/>
          <w:szCs w:val="24"/>
        </w:rPr>
      </w:pPr>
    </w:p>
    <w:p w14:paraId="61003900" w14:textId="2F7BD2AF" w:rsidR="007E0C66" w:rsidRPr="00894B86" w:rsidRDefault="00E324F4" w:rsidP="00932B82">
      <w:pPr>
        <w:spacing w:after="0" w:line="240" w:lineRule="auto"/>
        <w:jc w:val="both"/>
        <w:rPr>
          <w:sz w:val="24"/>
          <w:szCs w:val="24"/>
          <w:lang w:val="el-GR"/>
        </w:rPr>
      </w:pPr>
      <w:r w:rsidRPr="00894B86">
        <w:rPr>
          <w:rFonts w:eastAsia="Times New Roman"/>
          <w:sz w:val="24"/>
          <w:szCs w:val="24"/>
          <w:lang w:val="el-GR"/>
        </w:rPr>
        <w:t xml:space="preserve">Το </w:t>
      </w:r>
      <w:r w:rsidRPr="00894B86">
        <w:rPr>
          <w:rFonts w:eastAsia="Times New Roman"/>
          <w:b/>
          <w:bCs/>
          <w:sz w:val="24"/>
          <w:szCs w:val="24"/>
          <w:lang w:val="el-GR"/>
        </w:rPr>
        <w:t>Τμήμα Διαχείρισης Λιμένων και Ναυτιλίας</w:t>
      </w:r>
      <w:r w:rsidRPr="00894B86">
        <w:rPr>
          <w:rFonts w:eastAsia="Times New Roman"/>
          <w:sz w:val="24"/>
          <w:szCs w:val="24"/>
          <w:lang w:val="el-GR"/>
        </w:rPr>
        <w:t xml:space="preserve"> του ΕΚΠΑ (</w:t>
      </w:r>
      <w:r w:rsidRPr="00057D4C">
        <w:rPr>
          <w:rFonts w:eastAsia="Times New Roman"/>
          <w:b/>
          <w:bCs/>
          <w:i/>
          <w:iCs/>
          <w:sz w:val="24"/>
          <w:szCs w:val="24"/>
        </w:rPr>
        <w:t>www</w:t>
      </w:r>
      <w:r w:rsidRPr="00894B86">
        <w:rPr>
          <w:rFonts w:eastAsia="Times New Roman"/>
          <w:b/>
          <w:bCs/>
          <w:i/>
          <w:iCs/>
          <w:sz w:val="24"/>
          <w:szCs w:val="24"/>
          <w:lang w:val="el-GR"/>
        </w:rPr>
        <w:t>.</w:t>
      </w:r>
      <w:r w:rsidRPr="00057D4C">
        <w:rPr>
          <w:rFonts w:eastAsia="Times New Roman"/>
          <w:b/>
          <w:bCs/>
          <w:i/>
          <w:iCs/>
          <w:sz w:val="24"/>
          <w:szCs w:val="24"/>
        </w:rPr>
        <w:t>pms</w:t>
      </w:r>
      <w:r w:rsidRPr="00894B86">
        <w:rPr>
          <w:rFonts w:eastAsia="Times New Roman"/>
          <w:b/>
          <w:bCs/>
          <w:i/>
          <w:iCs/>
          <w:sz w:val="24"/>
          <w:szCs w:val="24"/>
          <w:lang w:val="el-GR"/>
        </w:rPr>
        <w:t>.</w:t>
      </w:r>
      <w:r w:rsidRPr="00057D4C">
        <w:rPr>
          <w:rFonts w:eastAsia="Times New Roman"/>
          <w:b/>
          <w:bCs/>
          <w:i/>
          <w:iCs/>
          <w:sz w:val="24"/>
          <w:szCs w:val="24"/>
        </w:rPr>
        <w:t>uoa</w:t>
      </w:r>
      <w:r w:rsidRPr="00894B86">
        <w:rPr>
          <w:rFonts w:eastAsia="Times New Roman"/>
          <w:b/>
          <w:bCs/>
          <w:i/>
          <w:iCs/>
          <w:sz w:val="24"/>
          <w:szCs w:val="24"/>
          <w:lang w:val="el-GR"/>
        </w:rPr>
        <w:t>.</w:t>
      </w:r>
      <w:r w:rsidRPr="00057D4C">
        <w:rPr>
          <w:rFonts w:eastAsia="Times New Roman"/>
          <w:b/>
          <w:bCs/>
          <w:i/>
          <w:iCs/>
          <w:sz w:val="24"/>
          <w:szCs w:val="24"/>
        </w:rPr>
        <w:t>gr</w:t>
      </w:r>
      <w:r w:rsidRPr="00894B86">
        <w:rPr>
          <w:rFonts w:eastAsia="Times New Roman"/>
          <w:sz w:val="24"/>
          <w:szCs w:val="24"/>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894B86">
        <w:rPr>
          <w:sz w:val="24"/>
          <w:szCs w:val="24"/>
          <w:lang w:val="el-GR"/>
        </w:rPr>
        <w:t xml:space="preserve">κεντρικούς πυλώνες των συστημάτων θαλασσίων μεταφορών. Στην </w:t>
      </w:r>
      <w:r w:rsidRPr="00894B86">
        <w:rPr>
          <w:rFonts w:eastAsia="Times New Roman"/>
          <w:sz w:val="24"/>
          <w:szCs w:val="24"/>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007E0C66" w:rsidRPr="00894B86">
        <w:rPr>
          <w:sz w:val="24"/>
          <w:szCs w:val="24"/>
          <w:lang w:val="el-GR"/>
        </w:rPr>
        <w:t xml:space="preserve">(επικοινωνία:  </w:t>
      </w:r>
      <w:r w:rsidR="007E0C66" w:rsidRPr="00CD3D7D">
        <w:rPr>
          <w:sz w:val="24"/>
          <w:szCs w:val="24"/>
        </w:rPr>
        <w:t>email</w:t>
      </w:r>
      <w:r w:rsidR="007E0C66" w:rsidRPr="00894B86">
        <w:rPr>
          <w:sz w:val="24"/>
          <w:szCs w:val="24"/>
          <w:lang w:val="el-GR"/>
        </w:rPr>
        <w:t xml:space="preserve">: </w:t>
      </w:r>
      <w:r w:rsidR="007E0C66" w:rsidRPr="00CD3D7D">
        <w:rPr>
          <w:b/>
          <w:bCs/>
          <w:sz w:val="24"/>
          <w:szCs w:val="24"/>
        </w:rPr>
        <w:t>s</w:t>
      </w:r>
      <w:r w:rsidR="007E0C66">
        <w:rPr>
          <w:b/>
          <w:bCs/>
          <w:sz w:val="24"/>
          <w:szCs w:val="24"/>
        </w:rPr>
        <w:t>ecr</w:t>
      </w:r>
      <w:r w:rsidR="007E0C66" w:rsidRPr="007E0C66">
        <w:rPr>
          <w:b/>
          <w:bCs/>
          <w:sz w:val="24"/>
          <w:szCs w:val="24"/>
          <w:lang w:val="el-GR"/>
        </w:rPr>
        <w:t>@</w:t>
      </w:r>
      <w:r w:rsidR="007E0C66">
        <w:rPr>
          <w:b/>
          <w:bCs/>
          <w:sz w:val="24"/>
          <w:szCs w:val="24"/>
        </w:rPr>
        <w:t>p</w:t>
      </w:r>
      <w:r w:rsidR="007E0C66" w:rsidRPr="00CD3D7D">
        <w:rPr>
          <w:b/>
          <w:bCs/>
          <w:sz w:val="24"/>
          <w:szCs w:val="24"/>
        </w:rPr>
        <w:t>ms</w:t>
      </w:r>
      <w:r w:rsidR="007E0C66" w:rsidRPr="00894B86">
        <w:rPr>
          <w:b/>
          <w:bCs/>
          <w:sz w:val="24"/>
          <w:szCs w:val="24"/>
          <w:lang w:val="el-GR"/>
        </w:rPr>
        <w:t>.</w:t>
      </w:r>
      <w:r w:rsidR="007E0C66" w:rsidRPr="00CD3D7D">
        <w:rPr>
          <w:b/>
          <w:bCs/>
          <w:sz w:val="24"/>
          <w:szCs w:val="24"/>
        </w:rPr>
        <w:t>uoa</w:t>
      </w:r>
      <w:r w:rsidR="007E0C66" w:rsidRPr="00894B86">
        <w:rPr>
          <w:b/>
          <w:bCs/>
          <w:sz w:val="24"/>
          <w:szCs w:val="24"/>
          <w:lang w:val="el-GR"/>
        </w:rPr>
        <w:t>.</w:t>
      </w:r>
      <w:r w:rsidR="007E0C66" w:rsidRPr="00CD3D7D">
        <w:rPr>
          <w:b/>
          <w:bCs/>
          <w:sz w:val="24"/>
          <w:szCs w:val="24"/>
        </w:rPr>
        <w:t>gr</w:t>
      </w:r>
      <w:r w:rsidR="007E0C66" w:rsidRPr="00894B86">
        <w:rPr>
          <w:sz w:val="24"/>
          <w:szCs w:val="24"/>
          <w:lang w:val="el-GR"/>
        </w:rPr>
        <w:t xml:space="preserve">, τηλ.: </w:t>
      </w:r>
      <w:r w:rsidR="007E0C66" w:rsidRPr="00894B86">
        <w:rPr>
          <w:b/>
          <w:bCs/>
          <w:sz w:val="24"/>
          <w:szCs w:val="24"/>
          <w:lang w:val="el-GR"/>
        </w:rPr>
        <w:t>22280 2186</w:t>
      </w:r>
      <w:r w:rsidR="007E0C66" w:rsidRPr="007E0C66">
        <w:rPr>
          <w:b/>
          <w:bCs/>
          <w:sz w:val="24"/>
          <w:szCs w:val="24"/>
          <w:lang w:val="el-GR"/>
        </w:rPr>
        <w:t>0</w:t>
      </w:r>
      <w:r w:rsidR="007E0C66" w:rsidRPr="00894B86">
        <w:rPr>
          <w:sz w:val="24"/>
          <w:szCs w:val="24"/>
          <w:lang w:val="el-GR"/>
        </w:rPr>
        <w:t>).</w:t>
      </w:r>
    </w:p>
    <w:p w14:paraId="2347A435" w14:textId="77777777" w:rsidR="00996A8E" w:rsidRDefault="00996A8E" w:rsidP="00932B82">
      <w:pPr>
        <w:spacing w:after="0" w:line="240" w:lineRule="auto"/>
        <w:jc w:val="both"/>
        <w:rPr>
          <w:sz w:val="24"/>
          <w:szCs w:val="24"/>
        </w:rPr>
      </w:pPr>
    </w:p>
    <w:p w14:paraId="7B32C627" w14:textId="51FAF2F6" w:rsidR="00E324F4" w:rsidRPr="00894B86" w:rsidRDefault="00E324F4" w:rsidP="00932B82">
      <w:pPr>
        <w:spacing w:after="0" w:line="240" w:lineRule="auto"/>
        <w:jc w:val="both"/>
        <w:rPr>
          <w:sz w:val="24"/>
          <w:szCs w:val="24"/>
          <w:lang w:val="el-GR"/>
        </w:rPr>
      </w:pPr>
      <w:r w:rsidRPr="00894B86">
        <w:rPr>
          <w:sz w:val="24"/>
          <w:szCs w:val="24"/>
          <w:lang w:val="el-GR"/>
        </w:rPr>
        <w:t>Το Τμήμα Διαχείρισης Λιμένων και Ναυτιλίας</w:t>
      </w:r>
      <w:r w:rsidR="005F643A">
        <w:rPr>
          <w:sz w:val="24"/>
          <w:szCs w:val="24"/>
          <w:lang w:val="el-GR"/>
        </w:rPr>
        <w:t xml:space="preserve"> </w:t>
      </w:r>
      <w:r w:rsidR="005F643A" w:rsidRPr="00894B86">
        <w:rPr>
          <w:sz w:val="24"/>
          <w:szCs w:val="24"/>
          <w:lang w:val="el-GR"/>
        </w:rPr>
        <w:t xml:space="preserve">διοργανώνει το </w:t>
      </w:r>
      <w:r w:rsidR="005F643A" w:rsidRPr="00894B86">
        <w:rPr>
          <w:b/>
          <w:bCs/>
          <w:sz w:val="24"/>
          <w:szCs w:val="24"/>
          <w:lang w:val="el-GR"/>
        </w:rPr>
        <w:t xml:space="preserve">Εντατικό Μεταπτυχιακό Πρόγραμμα Σπουδών ΄Διοίκηση σε Ναυτιλία και Λιμένες’ </w:t>
      </w:r>
      <w:r w:rsidR="005F643A" w:rsidRPr="00894B86">
        <w:rPr>
          <w:sz w:val="24"/>
          <w:szCs w:val="24"/>
          <w:lang w:val="el-GR"/>
        </w:rPr>
        <w:t>(</w:t>
      </w:r>
      <w:r w:rsidR="005F643A" w:rsidRPr="00057D4C">
        <w:rPr>
          <w:b/>
          <w:bCs/>
          <w:i/>
          <w:iCs/>
          <w:sz w:val="24"/>
          <w:szCs w:val="24"/>
        </w:rPr>
        <w:t>https</w:t>
      </w:r>
      <w:r w:rsidR="005F643A" w:rsidRPr="00894B86">
        <w:rPr>
          <w:b/>
          <w:bCs/>
          <w:i/>
          <w:iCs/>
          <w:sz w:val="24"/>
          <w:szCs w:val="24"/>
          <w:lang w:val="el-GR"/>
        </w:rPr>
        <w:t>://</w:t>
      </w:r>
      <w:r w:rsidR="005F643A" w:rsidRPr="00057D4C">
        <w:rPr>
          <w:b/>
          <w:bCs/>
          <w:i/>
          <w:iCs/>
          <w:sz w:val="24"/>
          <w:szCs w:val="24"/>
        </w:rPr>
        <w:t>spm</w:t>
      </w:r>
      <w:r w:rsidR="005F643A" w:rsidRPr="00894B86">
        <w:rPr>
          <w:b/>
          <w:bCs/>
          <w:i/>
          <w:iCs/>
          <w:sz w:val="24"/>
          <w:szCs w:val="24"/>
          <w:lang w:val="el-GR"/>
        </w:rPr>
        <w:t>.</w:t>
      </w:r>
      <w:r w:rsidR="005F643A" w:rsidRPr="00057D4C">
        <w:rPr>
          <w:b/>
          <w:bCs/>
          <w:i/>
          <w:iCs/>
          <w:sz w:val="24"/>
          <w:szCs w:val="24"/>
        </w:rPr>
        <w:t>pms</w:t>
      </w:r>
      <w:r w:rsidR="005F643A" w:rsidRPr="00894B86">
        <w:rPr>
          <w:b/>
          <w:bCs/>
          <w:i/>
          <w:iCs/>
          <w:sz w:val="24"/>
          <w:szCs w:val="24"/>
          <w:lang w:val="el-GR"/>
        </w:rPr>
        <w:t>.</w:t>
      </w:r>
      <w:r w:rsidR="005F643A" w:rsidRPr="00057D4C">
        <w:rPr>
          <w:b/>
          <w:bCs/>
          <w:i/>
          <w:iCs/>
          <w:sz w:val="24"/>
          <w:szCs w:val="24"/>
        </w:rPr>
        <w:t>uoa</w:t>
      </w:r>
      <w:r w:rsidR="005F643A" w:rsidRPr="00894B86">
        <w:rPr>
          <w:b/>
          <w:bCs/>
          <w:i/>
          <w:iCs/>
          <w:sz w:val="24"/>
          <w:szCs w:val="24"/>
          <w:lang w:val="el-GR"/>
        </w:rPr>
        <w:t>.</w:t>
      </w:r>
      <w:r w:rsidR="005F643A" w:rsidRPr="00057D4C">
        <w:rPr>
          <w:b/>
          <w:bCs/>
          <w:i/>
          <w:iCs/>
          <w:sz w:val="24"/>
          <w:szCs w:val="24"/>
        </w:rPr>
        <w:t>gr</w:t>
      </w:r>
      <w:r w:rsidR="005F643A" w:rsidRPr="00894B86">
        <w:rPr>
          <w:sz w:val="24"/>
          <w:szCs w:val="24"/>
          <w:lang w:val="el-GR"/>
        </w:rPr>
        <w:t>)</w:t>
      </w:r>
      <w:r w:rsidR="005F643A">
        <w:rPr>
          <w:sz w:val="24"/>
          <w:szCs w:val="24"/>
          <w:lang w:val="el-GR"/>
        </w:rPr>
        <w:t>,</w:t>
      </w:r>
      <w:r w:rsidR="005F643A" w:rsidRPr="00894B86">
        <w:rPr>
          <w:sz w:val="24"/>
          <w:szCs w:val="24"/>
          <w:lang w:val="el-GR"/>
        </w:rPr>
        <w:t xml:space="preserve"> </w:t>
      </w:r>
      <w:r w:rsidRPr="00894B86">
        <w:rPr>
          <w:sz w:val="24"/>
          <w:szCs w:val="24"/>
          <w:lang w:val="el-GR"/>
        </w:rPr>
        <w:t>σε συνεργασία με το Τμήμα Διοίκησης Επιχειρήσεων και Οργανισμών του ΕΚΠΑ</w:t>
      </w:r>
      <w:r w:rsidR="005F643A">
        <w:rPr>
          <w:sz w:val="24"/>
          <w:szCs w:val="24"/>
          <w:lang w:val="el-GR"/>
        </w:rPr>
        <w:t xml:space="preserve">. </w:t>
      </w:r>
      <w:r w:rsidRPr="00894B86">
        <w:rPr>
          <w:sz w:val="24"/>
          <w:szCs w:val="24"/>
          <w:lang w:val="el-GR"/>
        </w:rPr>
        <w:t>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Pr>
          <w:sz w:val="24"/>
          <w:szCs w:val="24"/>
        </w:rPr>
        <w:t>cluster</w:t>
      </w:r>
      <w:r w:rsidRPr="00894B86">
        <w:rPr>
          <w:sz w:val="24"/>
          <w:szCs w:val="24"/>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CD3D7D">
        <w:rPr>
          <w:sz w:val="24"/>
          <w:szCs w:val="24"/>
        </w:rPr>
        <w:t>email</w:t>
      </w:r>
      <w:r w:rsidRPr="00894B86">
        <w:rPr>
          <w:sz w:val="24"/>
          <w:szCs w:val="24"/>
          <w:lang w:val="el-GR"/>
        </w:rPr>
        <w:t xml:space="preserve">: </w:t>
      </w:r>
      <w:r w:rsidRPr="00CD3D7D">
        <w:rPr>
          <w:b/>
          <w:bCs/>
          <w:sz w:val="24"/>
          <w:szCs w:val="24"/>
        </w:rPr>
        <w:t>spm</w:t>
      </w:r>
      <w:r w:rsidRPr="00894B86">
        <w:rPr>
          <w:b/>
          <w:bCs/>
          <w:sz w:val="24"/>
          <w:szCs w:val="24"/>
          <w:lang w:val="el-GR"/>
        </w:rPr>
        <w:t>@</w:t>
      </w:r>
      <w:r w:rsidRPr="00CD3D7D">
        <w:rPr>
          <w:b/>
          <w:bCs/>
          <w:sz w:val="24"/>
          <w:szCs w:val="24"/>
        </w:rPr>
        <w:t>pms</w:t>
      </w:r>
      <w:r w:rsidRPr="00894B86">
        <w:rPr>
          <w:b/>
          <w:bCs/>
          <w:sz w:val="24"/>
          <w:szCs w:val="24"/>
          <w:lang w:val="el-GR"/>
        </w:rPr>
        <w:t>.</w:t>
      </w:r>
      <w:r w:rsidRPr="00CD3D7D">
        <w:rPr>
          <w:b/>
          <w:bCs/>
          <w:sz w:val="24"/>
          <w:szCs w:val="24"/>
        </w:rPr>
        <w:t>uoa</w:t>
      </w:r>
      <w:r w:rsidRPr="00894B86">
        <w:rPr>
          <w:b/>
          <w:bCs/>
          <w:sz w:val="24"/>
          <w:szCs w:val="24"/>
          <w:lang w:val="el-GR"/>
        </w:rPr>
        <w:t>.</w:t>
      </w:r>
      <w:r w:rsidRPr="00CD3D7D">
        <w:rPr>
          <w:b/>
          <w:bCs/>
          <w:sz w:val="24"/>
          <w:szCs w:val="24"/>
        </w:rPr>
        <w:t>gr</w:t>
      </w:r>
      <w:r w:rsidRPr="00894B86">
        <w:rPr>
          <w:sz w:val="24"/>
          <w:szCs w:val="24"/>
          <w:lang w:val="el-GR"/>
        </w:rPr>
        <w:t xml:space="preserve">, τηλ.: </w:t>
      </w:r>
      <w:r w:rsidRPr="00894B86">
        <w:rPr>
          <w:b/>
          <w:bCs/>
          <w:sz w:val="24"/>
          <w:szCs w:val="24"/>
          <w:lang w:val="el-GR"/>
        </w:rPr>
        <w:t>22280 21861</w:t>
      </w:r>
      <w:r w:rsidRPr="00894B86">
        <w:rPr>
          <w:sz w:val="24"/>
          <w:szCs w:val="24"/>
          <w:lang w:val="el-GR"/>
        </w:rPr>
        <w:t>).</w:t>
      </w:r>
    </w:p>
    <w:p w14:paraId="7C6976EE" w14:textId="77777777" w:rsidR="00F74A9E" w:rsidRPr="00C24AAB" w:rsidRDefault="00F74A9E" w:rsidP="00932B82">
      <w:pPr>
        <w:spacing w:after="0" w:line="240" w:lineRule="auto"/>
        <w:jc w:val="both"/>
        <w:rPr>
          <w:rFonts w:ascii="Calibri" w:eastAsia="Times New Roman" w:hAnsi="Calibri" w:cs="Calibri"/>
          <w:sz w:val="24"/>
          <w:szCs w:val="24"/>
          <w:lang w:val="el-GR"/>
        </w:rPr>
      </w:pPr>
    </w:p>
    <w:p w14:paraId="4BEFDD00" w14:textId="77777777" w:rsidR="00F74A9E" w:rsidRDefault="00F74A9E" w:rsidP="0081081A">
      <w:pPr>
        <w:spacing w:before="100" w:beforeAutospacing="1" w:after="100" w:afterAutospacing="1" w:line="240" w:lineRule="auto"/>
        <w:jc w:val="both"/>
        <w:rPr>
          <w:rFonts w:eastAsia="Times New Roman" w:cstheme="minorHAnsi"/>
          <w:sz w:val="24"/>
          <w:szCs w:val="24"/>
          <w:lang w:val="el-GR"/>
        </w:rPr>
      </w:pPr>
    </w:p>
    <w:p w14:paraId="724E83F6" w14:textId="77777777" w:rsidR="00F74A9E" w:rsidRDefault="00F74A9E" w:rsidP="0081081A">
      <w:pPr>
        <w:spacing w:before="100" w:beforeAutospacing="1" w:after="100" w:afterAutospacing="1" w:line="240" w:lineRule="auto"/>
        <w:jc w:val="both"/>
        <w:rPr>
          <w:rFonts w:eastAsia="Times New Roman" w:cstheme="minorHAnsi"/>
          <w:sz w:val="24"/>
          <w:szCs w:val="24"/>
          <w:lang w:val="el-GR"/>
        </w:rPr>
      </w:pPr>
    </w:p>
    <w:p w14:paraId="53E5F3C1" w14:textId="77777777" w:rsidR="00F74A9E" w:rsidRPr="00917818" w:rsidRDefault="00F74A9E" w:rsidP="0081081A">
      <w:pPr>
        <w:spacing w:before="100" w:beforeAutospacing="1" w:after="100" w:afterAutospacing="1" w:line="240" w:lineRule="auto"/>
        <w:jc w:val="both"/>
        <w:rPr>
          <w:rFonts w:eastAsia="Times New Roman" w:cstheme="minorHAnsi"/>
          <w:sz w:val="24"/>
          <w:szCs w:val="24"/>
          <w:lang w:val="el-GR"/>
        </w:rPr>
      </w:pPr>
    </w:p>
    <w:sectPr w:rsidR="00F74A9E" w:rsidRPr="00917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83932216">
    <w:abstractNumId w:val="0"/>
  </w:num>
  <w:num w:numId="2" w16cid:durableId="221062363">
    <w:abstractNumId w:val="1"/>
  </w:num>
  <w:num w:numId="3" w16cid:durableId="294527394">
    <w:abstractNumId w:val="2"/>
  </w:num>
  <w:num w:numId="4" w16cid:durableId="572545003">
    <w:abstractNumId w:val="5"/>
  </w:num>
  <w:num w:numId="5" w16cid:durableId="421222721">
    <w:abstractNumId w:val="4"/>
  </w:num>
  <w:num w:numId="6" w16cid:durableId="2071154393">
    <w:abstractNumId w:val="7"/>
  </w:num>
  <w:num w:numId="7" w16cid:durableId="908272150">
    <w:abstractNumId w:val="6"/>
  </w:num>
  <w:num w:numId="8" w16cid:durableId="52195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16935"/>
    <w:rsid w:val="00026D22"/>
    <w:rsid w:val="00034B0E"/>
    <w:rsid w:val="000608F6"/>
    <w:rsid w:val="0006681E"/>
    <w:rsid w:val="0007195C"/>
    <w:rsid w:val="000909E9"/>
    <w:rsid w:val="00094571"/>
    <w:rsid w:val="000A1965"/>
    <w:rsid w:val="000B2EC7"/>
    <w:rsid w:val="000C5AD0"/>
    <w:rsid w:val="000D344E"/>
    <w:rsid w:val="000F1A6A"/>
    <w:rsid w:val="001122EB"/>
    <w:rsid w:val="00137847"/>
    <w:rsid w:val="00143BA6"/>
    <w:rsid w:val="001660D2"/>
    <w:rsid w:val="00172F48"/>
    <w:rsid w:val="00175AE5"/>
    <w:rsid w:val="00177922"/>
    <w:rsid w:val="001A4071"/>
    <w:rsid w:val="001B6245"/>
    <w:rsid w:val="001D1517"/>
    <w:rsid w:val="001D1D44"/>
    <w:rsid w:val="001F1964"/>
    <w:rsid w:val="00200026"/>
    <w:rsid w:val="00216631"/>
    <w:rsid w:val="00235CDD"/>
    <w:rsid w:val="0024409D"/>
    <w:rsid w:val="002453A0"/>
    <w:rsid w:val="00286FC7"/>
    <w:rsid w:val="00287956"/>
    <w:rsid w:val="00292049"/>
    <w:rsid w:val="002A7AC6"/>
    <w:rsid w:val="002B0602"/>
    <w:rsid w:val="002C71BC"/>
    <w:rsid w:val="002C769B"/>
    <w:rsid w:val="002D3F4E"/>
    <w:rsid w:val="002D60AD"/>
    <w:rsid w:val="002F217A"/>
    <w:rsid w:val="002F59D2"/>
    <w:rsid w:val="00302916"/>
    <w:rsid w:val="00317855"/>
    <w:rsid w:val="00326BC0"/>
    <w:rsid w:val="003517A8"/>
    <w:rsid w:val="003652D5"/>
    <w:rsid w:val="003967E9"/>
    <w:rsid w:val="003D3F47"/>
    <w:rsid w:val="003E3744"/>
    <w:rsid w:val="003F15E9"/>
    <w:rsid w:val="003F638D"/>
    <w:rsid w:val="00402D0A"/>
    <w:rsid w:val="0040401F"/>
    <w:rsid w:val="00407117"/>
    <w:rsid w:val="004119E5"/>
    <w:rsid w:val="00411E7C"/>
    <w:rsid w:val="00412C7A"/>
    <w:rsid w:val="00436001"/>
    <w:rsid w:val="00442AF0"/>
    <w:rsid w:val="004652CE"/>
    <w:rsid w:val="00471E8F"/>
    <w:rsid w:val="004815D1"/>
    <w:rsid w:val="004846C4"/>
    <w:rsid w:val="004A4E69"/>
    <w:rsid w:val="004C0D5A"/>
    <w:rsid w:val="004C1926"/>
    <w:rsid w:val="004D1C03"/>
    <w:rsid w:val="004E1BDC"/>
    <w:rsid w:val="004E4B7A"/>
    <w:rsid w:val="004F2312"/>
    <w:rsid w:val="00531F33"/>
    <w:rsid w:val="00543F19"/>
    <w:rsid w:val="00547E67"/>
    <w:rsid w:val="00554DBC"/>
    <w:rsid w:val="005658EF"/>
    <w:rsid w:val="00574CCD"/>
    <w:rsid w:val="005943FE"/>
    <w:rsid w:val="005A2139"/>
    <w:rsid w:val="005A732A"/>
    <w:rsid w:val="005C5EC0"/>
    <w:rsid w:val="005F2D98"/>
    <w:rsid w:val="005F643A"/>
    <w:rsid w:val="00603EA6"/>
    <w:rsid w:val="00604DA6"/>
    <w:rsid w:val="00611AE0"/>
    <w:rsid w:val="00615928"/>
    <w:rsid w:val="006208D9"/>
    <w:rsid w:val="00630FB6"/>
    <w:rsid w:val="00636A6B"/>
    <w:rsid w:val="006544B9"/>
    <w:rsid w:val="00661171"/>
    <w:rsid w:val="006656F8"/>
    <w:rsid w:val="00687EE4"/>
    <w:rsid w:val="006A7A94"/>
    <w:rsid w:val="006B1D15"/>
    <w:rsid w:val="006B67FC"/>
    <w:rsid w:val="006D18C1"/>
    <w:rsid w:val="006D223A"/>
    <w:rsid w:val="006F177F"/>
    <w:rsid w:val="0070191F"/>
    <w:rsid w:val="00711975"/>
    <w:rsid w:val="007145ED"/>
    <w:rsid w:val="007306DE"/>
    <w:rsid w:val="00732257"/>
    <w:rsid w:val="00732F37"/>
    <w:rsid w:val="00752231"/>
    <w:rsid w:val="00756472"/>
    <w:rsid w:val="00760D2A"/>
    <w:rsid w:val="00762FF1"/>
    <w:rsid w:val="00787DEA"/>
    <w:rsid w:val="00795D90"/>
    <w:rsid w:val="007A529B"/>
    <w:rsid w:val="007B72C2"/>
    <w:rsid w:val="007C71C1"/>
    <w:rsid w:val="007C7C67"/>
    <w:rsid w:val="007D1519"/>
    <w:rsid w:val="007E0C66"/>
    <w:rsid w:val="007E1973"/>
    <w:rsid w:val="007F1CB1"/>
    <w:rsid w:val="007F475A"/>
    <w:rsid w:val="008102BB"/>
    <w:rsid w:val="0081081A"/>
    <w:rsid w:val="00821D28"/>
    <w:rsid w:val="00823D3B"/>
    <w:rsid w:val="00840DBC"/>
    <w:rsid w:val="00842E2B"/>
    <w:rsid w:val="008521F7"/>
    <w:rsid w:val="00876ADA"/>
    <w:rsid w:val="0089110A"/>
    <w:rsid w:val="00894B86"/>
    <w:rsid w:val="008962E9"/>
    <w:rsid w:val="00900B56"/>
    <w:rsid w:val="00910132"/>
    <w:rsid w:val="00917818"/>
    <w:rsid w:val="0092351D"/>
    <w:rsid w:val="00932B82"/>
    <w:rsid w:val="00946B52"/>
    <w:rsid w:val="00960D5A"/>
    <w:rsid w:val="00963223"/>
    <w:rsid w:val="00965CA3"/>
    <w:rsid w:val="00977760"/>
    <w:rsid w:val="00977EDD"/>
    <w:rsid w:val="009960FF"/>
    <w:rsid w:val="00996A8E"/>
    <w:rsid w:val="009C6D5C"/>
    <w:rsid w:val="009F0B5C"/>
    <w:rsid w:val="009F195F"/>
    <w:rsid w:val="009F77AC"/>
    <w:rsid w:val="00A06D49"/>
    <w:rsid w:val="00A17848"/>
    <w:rsid w:val="00A20A6E"/>
    <w:rsid w:val="00A30585"/>
    <w:rsid w:val="00A44E97"/>
    <w:rsid w:val="00A52D48"/>
    <w:rsid w:val="00A5784C"/>
    <w:rsid w:val="00A63063"/>
    <w:rsid w:val="00A66088"/>
    <w:rsid w:val="00A87444"/>
    <w:rsid w:val="00AA0FE5"/>
    <w:rsid w:val="00AA583D"/>
    <w:rsid w:val="00AB159E"/>
    <w:rsid w:val="00AD4CA3"/>
    <w:rsid w:val="00AD7E3E"/>
    <w:rsid w:val="00AE48C6"/>
    <w:rsid w:val="00B131CC"/>
    <w:rsid w:val="00B164A8"/>
    <w:rsid w:val="00B307E9"/>
    <w:rsid w:val="00B35287"/>
    <w:rsid w:val="00B40F50"/>
    <w:rsid w:val="00B4288C"/>
    <w:rsid w:val="00B55773"/>
    <w:rsid w:val="00B75F3D"/>
    <w:rsid w:val="00B7721E"/>
    <w:rsid w:val="00B94DE0"/>
    <w:rsid w:val="00BB066C"/>
    <w:rsid w:val="00BC14BC"/>
    <w:rsid w:val="00BC787C"/>
    <w:rsid w:val="00BD1D4B"/>
    <w:rsid w:val="00C15756"/>
    <w:rsid w:val="00C22645"/>
    <w:rsid w:val="00C24AAB"/>
    <w:rsid w:val="00C27062"/>
    <w:rsid w:val="00C42073"/>
    <w:rsid w:val="00C75B91"/>
    <w:rsid w:val="00C83CC5"/>
    <w:rsid w:val="00C86706"/>
    <w:rsid w:val="00CD048F"/>
    <w:rsid w:val="00CD76F2"/>
    <w:rsid w:val="00CE4B23"/>
    <w:rsid w:val="00D05691"/>
    <w:rsid w:val="00D16D67"/>
    <w:rsid w:val="00D20DFB"/>
    <w:rsid w:val="00D43FA9"/>
    <w:rsid w:val="00D45FDF"/>
    <w:rsid w:val="00D73EC3"/>
    <w:rsid w:val="00D858E5"/>
    <w:rsid w:val="00D90F1D"/>
    <w:rsid w:val="00E05DC1"/>
    <w:rsid w:val="00E11F84"/>
    <w:rsid w:val="00E135CF"/>
    <w:rsid w:val="00E324F4"/>
    <w:rsid w:val="00E36641"/>
    <w:rsid w:val="00E37EF7"/>
    <w:rsid w:val="00E42474"/>
    <w:rsid w:val="00E53C60"/>
    <w:rsid w:val="00E77978"/>
    <w:rsid w:val="00E87D45"/>
    <w:rsid w:val="00EA0BBB"/>
    <w:rsid w:val="00EA2C47"/>
    <w:rsid w:val="00EA3B28"/>
    <w:rsid w:val="00EA54DF"/>
    <w:rsid w:val="00EA7CDD"/>
    <w:rsid w:val="00EB2C6E"/>
    <w:rsid w:val="00EB413C"/>
    <w:rsid w:val="00EC00E0"/>
    <w:rsid w:val="00EC42B9"/>
    <w:rsid w:val="00ED0647"/>
    <w:rsid w:val="00ED22FD"/>
    <w:rsid w:val="00F17909"/>
    <w:rsid w:val="00F223D9"/>
    <w:rsid w:val="00F25276"/>
    <w:rsid w:val="00F47A38"/>
    <w:rsid w:val="00F61403"/>
    <w:rsid w:val="00F73EC9"/>
    <w:rsid w:val="00F74A9E"/>
    <w:rsid w:val="00FB5294"/>
    <w:rsid w:val="00FC723C"/>
    <w:rsid w:val="00FF21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
    <w:name w:val="Hyperlink"/>
    <w:basedOn w:val="a0"/>
    <w:uiPriority w:val="99"/>
    <w:unhideWhenUsed/>
    <w:rsid w:val="00AD4CA3"/>
    <w:rPr>
      <w:color w:val="0563C1" w:themeColor="hyperlink"/>
      <w:u w:val="single"/>
    </w:rPr>
  </w:style>
  <w:style w:type="character" w:styleId="a4">
    <w:name w:val="Unresolved Mention"/>
    <w:basedOn w:val="a0"/>
    <w:uiPriority w:val="99"/>
    <w:semiHidden/>
    <w:unhideWhenUsed/>
    <w:rsid w:val="00AD4CA3"/>
    <w:rPr>
      <w:color w:val="605E5C"/>
      <w:shd w:val="clear" w:color="auto" w:fill="E1DFDD"/>
    </w:rPr>
  </w:style>
  <w:style w:type="character" w:styleId="-0">
    <w:name w:val="FollowedHyperlink"/>
    <w:basedOn w:val="a0"/>
    <w:uiPriority w:val="99"/>
    <w:semiHidden/>
    <w:unhideWhenUsed/>
    <w:rsid w:val="00E11F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55847">
      <w:bodyDiv w:val="1"/>
      <w:marLeft w:val="0"/>
      <w:marRight w:val="0"/>
      <w:marTop w:val="0"/>
      <w:marBottom w:val="0"/>
      <w:divBdr>
        <w:top w:val="none" w:sz="0" w:space="0" w:color="auto"/>
        <w:left w:val="none" w:sz="0" w:space="0" w:color="auto"/>
        <w:bottom w:val="none" w:sz="0" w:space="0" w:color="auto"/>
        <w:right w:val="none" w:sz="0" w:space="0" w:color="auto"/>
      </w:divBdr>
    </w:div>
    <w:div w:id="163925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ervamarine.com/" TargetMode="External"/><Relationship Id="rId3" Type="http://schemas.openxmlformats.org/officeDocument/2006/relationships/settings" Target="settings.xml"/><Relationship Id="rId7" Type="http://schemas.openxmlformats.org/officeDocument/2006/relationships/hyperlink" Target="https://www.athinatraining.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3867</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dcterms:created xsi:type="dcterms:W3CDTF">2024-12-18T13:45:00Z</dcterms:created>
  <dcterms:modified xsi:type="dcterms:W3CDTF">2024-12-18T13:45:00Z</dcterms:modified>
</cp:coreProperties>
</file>