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356" w:type="dxa"/>
        <w:tblLayout w:type="fixed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66"/>
        <w:gridCol w:w="2072"/>
        <w:gridCol w:w="2807"/>
        <w:gridCol w:w="4111"/>
      </w:tblGrid>
      <w:tr w:rsidR="00AF3567" w14:paraId="1C514C8D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2091BE" w14:textId="77777777" w:rsidR="00AF3567" w:rsidRDefault="00000000">
            <w:pPr>
              <w:widowControl w:val="0"/>
            </w:pPr>
            <w:r>
              <w:rPr>
                <w:noProof/>
                <w:lang w:eastAsia="el-GR"/>
              </w:rPr>
              <w:drawing>
                <wp:inline distT="0" distB="0" distL="0" distR="0" wp14:anchorId="2D1D7B36" wp14:editId="5F0C80D6">
                  <wp:extent cx="2879725" cy="795655"/>
                  <wp:effectExtent l="0" t="0" r="0" b="0"/>
                  <wp:docPr id="1" name="Picture 2" descr="http://share.uoa.gr/public/Documents/new-logo-2018/bw-left-greek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http://share.uoa.gr/public/Documents/new-logo-2018/bw-left-greek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79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E84161E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40FBB5CA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F273EB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ΓΕΝ. Δ/ΝΣΗ ΕΚΠΑΙΔΕΥΣΗΣ</w:t>
            </w:r>
          </w:p>
          <w:p w14:paraId="7155EF23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Δ/ΝΣΗ ΦΟΙΤΗΤΙΚΗΣ ΜΕΡΙΜΝΑΣ</w:t>
            </w:r>
          </w:p>
          <w:p w14:paraId="08C3F9CB" w14:textId="77777777" w:rsidR="00AF3567" w:rsidRDefault="00000000">
            <w:pPr>
              <w:widowControl w:val="0"/>
              <w:ind w:firstLine="26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ΜΕΓΑΡΟ ΑΝΤ. Φ. ΠΑΠΑΔΑΚΗ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1529FC2" w14:textId="77777777" w:rsidR="00AF3567" w:rsidRDefault="00AF3567">
            <w:pPr>
              <w:widowControl w:val="0"/>
              <w:rPr>
                <w:sz w:val="22"/>
              </w:rPr>
            </w:pPr>
          </w:p>
          <w:p w14:paraId="39C7CC77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2B125573" w14:textId="77777777">
        <w:trPr>
          <w:trHeight w:val="88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1379E7F1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3CF0F" w14:textId="77777777" w:rsidR="00AF3567" w:rsidRDefault="00000000">
            <w:pPr>
              <w:widowControl w:val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Τμήμα Σίτισης - Στέγασης</w:t>
            </w:r>
          </w:p>
          <w:p w14:paraId="60EB495D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Διεύθυνση: Ιπποκράτους 15</w:t>
            </w:r>
          </w:p>
          <w:p w14:paraId="3D6A6999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Πληροφορίες: </w:t>
            </w:r>
          </w:p>
          <w:p w14:paraId="3661F33E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Τηλέφωνο: 210 368 8216</w:t>
            </w:r>
          </w:p>
          <w:p w14:paraId="66BD5123" w14:textId="195C318B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</w:t>
            </w:r>
            <w:r w:rsidR="00AB21A3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 210 368 8253</w:t>
            </w:r>
          </w:p>
          <w:p w14:paraId="07DE8DBA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FEFBC28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38FD90E9" w14:textId="77777777">
        <w:trPr>
          <w:trHeight w:val="807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4ED9F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2FFCEC97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64BA419" w14:textId="2D67151A" w:rsidR="00AF3567" w:rsidRPr="00584D3C" w:rsidRDefault="00000000">
            <w:pPr>
              <w:widowControl w:val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Αθήνα, </w:t>
            </w:r>
            <w:r w:rsidR="008334C2">
              <w:rPr>
                <w:sz w:val="22"/>
              </w:rPr>
              <w:t>1</w:t>
            </w:r>
            <w:r w:rsidR="00A00E35">
              <w:rPr>
                <w:sz w:val="22"/>
              </w:rPr>
              <w:t>5</w:t>
            </w:r>
            <w:r w:rsidR="008334C2">
              <w:rPr>
                <w:sz w:val="22"/>
              </w:rPr>
              <w:t>/</w:t>
            </w:r>
            <w:r w:rsidR="00987375">
              <w:rPr>
                <w:sz w:val="22"/>
              </w:rPr>
              <w:t>01</w:t>
            </w:r>
            <w:r w:rsidR="00AB21A3">
              <w:rPr>
                <w:sz w:val="22"/>
              </w:rPr>
              <w:t>/202</w:t>
            </w:r>
            <w:r w:rsidR="00987375">
              <w:rPr>
                <w:sz w:val="22"/>
              </w:rPr>
              <w:t>6</w:t>
            </w:r>
            <w:r>
              <w:rPr>
                <w:sz w:val="22"/>
              </w:rPr>
              <w:t xml:space="preserve"> </w:t>
            </w:r>
          </w:p>
          <w:p w14:paraId="0EE31732" w14:textId="77777777" w:rsidR="00AF3567" w:rsidRDefault="00AF3567">
            <w:pPr>
              <w:widowControl w:val="0"/>
              <w:jc w:val="left"/>
              <w:rPr>
                <w:sz w:val="22"/>
              </w:rPr>
            </w:pPr>
          </w:p>
        </w:tc>
      </w:tr>
      <w:tr w:rsidR="00AF3567" w14:paraId="326ACF09" w14:textId="77777777">
        <w:trPr>
          <w:trHeight w:val="3689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D19E0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75C6A168" w14:textId="69AF2E61" w:rsidR="00AF3567" w:rsidRPr="00BB1E6D" w:rsidRDefault="00BB1E6D" w:rsidP="00BB1E6D">
            <w:pPr>
              <w:widowControl w:val="0"/>
              <w:jc w:val="center"/>
              <w:rPr>
                <w:b/>
                <w:sz w:val="22"/>
                <w:u w:val="single"/>
              </w:rPr>
            </w:pPr>
            <w:r w:rsidRPr="00BB1E6D">
              <w:rPr>
                <w:b/>
                <w:sz w:val="22"/>
              </w:rPr>
              <w:t xml:space="preserve">                            </w:t>
            </w:r>
            <w:r w:rsidRPr="00BB1E6D">
              <w:rPr>
                <w:b/>
                <w:sz w:val="22"/>
                <w:u w:val="single"/>
              </w:rPr>
              <w:t>ΠΡΟΣ:</w:t>
            </w:r>
          </w:p>
          <w:p w14:paraId="602AF682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</w:t>
            </w:r>
          </w:p>
          <w:p w14:paraId="6B3FD06F" w14:textId="77777777" w:rsidR="00AF3567" w:rsidRDefault="00AF3567">
            <w:pPr>
              <w:widowControl w:val="0"/>
              <w:jc w:val="right"/>
              <w:rPr>
                <w:b/>
                <w:sz w:val="22"/>
              </w:rPr>
            </w:pPr>
          </w:p>
          <w:p w14:paraId="0A2C3228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5C8CD783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22349229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7F664030" w14:textId="62F733F2" w:rsidR="00AF3567" w:rsidRPr="00BB1E6D" w:rsidRDefault="0022115F" w:rsidP="0022115F">
            <w:pPr>
              <w:widowControl w:val="0"/>
              <w:ind w:left="1800" w:right="-108"/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  <w:lang w:val="en-GB"/>
              </w:rPr>
              <w:t xml:space="preserve">                                                                 </w:t>
            </w:r>
            <w:r w:rsidR="00BB1E6D">
              <w:rPr>
                <w:b/>
                <w:sz w:val="22"/>
              </w:rPr>
              <w:t xml:space="preserve">   </w:t>
            </w:r>
            <w:r w:rsidRPr="00BB1E6D">
              <w:rPr>
                <w:b/>
                <w:sz w:val="22"/>
                <w:u w:val="single"/>
              </w:rPr>
              <w:t>ΚΟΙΝ:</w:t>
            </w:r>
          </w:p>
          <w:p w14:paraId="10B96C79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</w:t>
            </w:r>
          </w:p>
          <w:p w14:paraId="34831B53" w14:textId="77777777" w:rsidR="00AF3567" w:rsidRDefault="00AF3567">
            <w:pPr>
              <w:widowControl w:val="0"/>
              <w:jc w:val="center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4BC0FED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Όλες τις Γραμματείες των Σχολών και των Τμημάτων του ΕΚΠΑ (με ευθύνη ανάρτησης στις ιστοσελίδες Σχολών και Τμημάτων)</w:t>
            </w:r>
          </w:p>
          <w:p w14:paraId="5DBBC998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Τμήμα Φοιτητικής Στήριξης Συγκροτήματος Ευρίπου </w:t>
            </w:r>
          </w:p>
          <w:p w14:paraId="0831A589" w14:textId="77777777" w:rsidR="00AF3567" w:rsidRDefault="00AF3567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</w:p>
          <w:p w14:paraId="73A84006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Αντιπρύτανη </w:t>
            </w:r>
          </w:p>
          <w:p w14:paraId="18AD1C6B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Διοικητικών Υποθέσεων  Φοιτητικής Μέριμνας &amp;</w:t>
            </w:r>
          </w:p>
          <w:p w14:paraId="442800A0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Δια Βίου Μάθησης</w:t>
            </w:r>
          </w:p>
          <w:p w14:paraId="01591006" w14:textId="1AE9B9AE" w:rsidR="00AB21A3" w:rsidRDefault="00AB21A3" w:rsidP="00AB21A3">
            <w:pPr>
              <w:pStyle w:val="ab"/>
              <w:widowControl w:val="0"/>
              <w:numPr>
                <w:ilvl w:val="0"/>
                <w:numId w:val="2"/>
              </w:numPr>
              <w:ind w:left="398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Εκτελεστική Διευθύντρια</w:t>
            </w:r>
          </w:p>
          <w:p w14:paraId="4DACC61A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Γεν. Δ/</w:t>
            </w:r>
            <w:proofErr w:type="spellStart"/>
            <w:r>
              <w:rPr>
                <w:b/>
                <w:sz w:val="22"/>
              </w:rPr>
              <w:t>νση</w:t>
            </w:r>
            <w:proofErr w:type="spellEnd"/>
            <w:r>
              <w:rPr>
                <w:b/>
                <w:sz w:val="22"/>
              </w:rPr>
              <w:t xml:space="preserve"> Εκπαίδευσης</w:t>
            </w:r>
          </w:p>
          <w:p w14:paraId="7838B453" w14:textId="77777777" w:rsidR="00AF3567" w:rsidRDefault="00AF3567">
            <w:pPr>
              <w:widowControl w:val="0"/>
              <w:ind w:left="37"/>
              <w:jc w:val="left"/>
              <w:rPr>
                <w:b/>
                <w:sz w:val="22"/>
              </w:rPr>
            </w:pPr>
          </w:p>
        </w:tc>
      </w:tr>
    </w:tbl>
    <w:p w14:paraId="469561EA" w14:textId="77777777" w:rsidR="00AF3567" w:rsidRDefault="00AF3567">
      <w:pPr>
        <w:rPr>
          <w:szCs w:val="24"/>
        </w:rPr>
      </w:pPr>
    </w:p>
    <w:tbl>
      <w:tblPr>
        <w:tblStyle w:val="a8"/>
        <w:tblW w:w="9355" w:type="dxa"/>
        <w:tblLayout w:type="fixed"/>
        <w:tblCellMar>
          <w:left w:w="168" w:type="dxa"/>
        </w:tblCellMar>
        <w:tblLook w:val="04A0" w:firstRow="1" w:lastRow="0" w:firstColumn="1" w:lastColumn="0" w:noHBand="0" w:noVBand="1"/>
      </w:tblPr>
      <w:tblGrid>
        <w:gridCol w:w="296"/>
        <w:gridCol w:w="1123"/>
        <w:gridCol w:w="7936"/>
      </w:tblGrid>
      <w:tr w:rsidR="00AF3567" w14:paraId="30E5D5E1" w14:textId="7777777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6BDA1915" w14:textId="77777777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29013AFC" w14:textId="77777777" w:rsidR="00AF3567" w:rsidRPr="00BB1E6D" w:rsidRDefault="00000000">
            <w:pPr>
              <w:widowControl w:val="0"/>
              <w:rPr>
                <w:b/>
                <w:bCs/>
                <w:szCs w:val="24"/>
                <w:u w:val="single"/>
              </w:rPr>
            </w:pPr>
            <w:r w:rsidRPr="00BB1E6D">
              <w:rPr>
                <w:b/>
                <w:bCs/>
                <w:szCs w:val="24"/>
                <w:u w:val="single"/>
              </w:rPr>
              <w:t>ΘΕΜΑ:</w:t>
            </w:r>
          </w:p>
          <w:p w14:paraId="2F408EDE" w14:textId="77777777" w:rsidR="00AF3567" w:rsidRDefault="00AF3567">
            <w:pPr>
              <w:widowControl w:val="0"/>
              <w:rPr>
                <w:szCs w:val="24"/>
              </w:rPr>
            </w:pPr>
          </w:p>
          <w:p w14:paraId="0797D40F" w14:textId="5C62703A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</w:tcPr>
          <w:p w14:paraId="66AF0888" w14:textId="7772E810" w:rsidR="00AF3567" w:rsidRDefault="00F01B24">
            <w:pPr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«Νέα περίοδος υποβολής αιτήσεων των φοιτητών για δωρεάν σίτιση</w:t>
            </w:r>
            <w:r w:rsidR="00AB21A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Α</w:t>
            </w:r>
            <w:r w:rsidR="00AB21A3">
              <w:rPr>
                <w:b/>
                <w:szCs w:val="24"/>
              </w:rPr>
              <w:t xml:space="preserve">καδημαϊκού </w:t>
            </w:r>
            <w:r>
              <w:rPr>
                <w:b/>
                <w:szCs w:val="24"/>
              </w:rPr>
              <w:t>Έ</w:t>
            </w:r>
            <w:r w:rsidR="00AB21A3">
              <w:rPr>
                <w:b/>
                <w:szCs w:val="24"/>
              </w:rPr>
              <w:t>τους 2025-2026</w:t>
            </w:r>
            <w:r>
              <w:rPr>
                <w:b/>
                <w:szCs w:val="24"/>
              </w:rPr>
              <w:t>»</w:t>
            </w:r>
          </w:p>
          <w:p w14:paraId="37F79A43" w14:textId="77777777" w:rsidR="00AF3567" w:rsidRDefault="00AF3567" w:rsidP="00AB21A3">
            <w:pPr>
              <w:rPr>
                <w:szCs w:val="24"/>
              </w:rPr>
            </w:pPr>
          </w:p>
        </w:tc>
      </w:tr>
    </w:tbl>
    <w:p w14:paraId="2A0850FB" w14:textId="77777777" w:rsidR="00AF3567" w:rsidRDefault="00AF3567" w:rsidP="00BB1E6D">
      <w:pPr>
        <w:suppressAutoHyphens w:val="0"/>
        <w:rPr>
          <w:color w:val="000000"/>
          <w:szCs w:val="24"/>
        </w:rPr>
      </w:pPr>
    </w:p>
    <w:p w14:paraId="08ADF589" w14:textId="6260C5DD" w:rsidR="00987375" w:rsidRDefault="00987375" w:rsidP="00987375">
      <w:pPr>
        <w:ind w:left="426" w:firstLine="294"/>
        <w:rPr>
          <w:color w:val="000000"/>
          <w:szCs w:val="24"/>
        </w:rPr>
      </w:pPr>
      <w:r>
        <w:rPr>
          <w:color w:val="000000"/>
          <w:szCs w:val="24"/>
        </w:rPr>
        <w:t>Ανακοινώνεται ότι</w:t>
      </w:r>
      <w:r w:rsidR="00BB1E6D">
        <w:rPr>
          <w:color w:val="000000"/>
          <w:szCs w:val="24"/>
        </w:rPr>
        <w:t>,</w:t>
      </w:r>
      <w:r>
        <w:rPr>
          <w:color w:val="000000"/>
          <w:szCs w:val="24"/>
        </w:rPr>
        <w:t xml:space="preserve"> όσοι από τους φοιτητές επιθυμούν να </w:t>
      </w:r>
      <w:r w:rsidR="00BB1E6D">
        <w:rPr>
          <w:color w:val="000000"/>
          <w:szCs w:val="24"/>
        </w:rPr>
        <w:t>κάνουν αίτηση</w:t>
      </w:r>
      <w:r>
        <w:rPr>
          <w:color w:val="000000"/>
          <w:szCs w:val="24"/>
        </w:rPr>
        <w:t xml:space="preserve"> για δωρεάν σίτιση και δεν πρόλαβαν κατά τις έως τώρα περιόδους υποβολής αιτήσεων</w:t>
      </w:r>
      <w:r w:rsidR="00BB1E6D">
        <w:rPr>
          <w:color w:val="000000"/>
          <w:szCs w:val="24"/>
        </w:rPr>
        <w:t xml:space="preserve">, </w:t>
      </w:r>
      <w:r>
        <w:rPr>
          <w:color w:val="000000"/>
          <w:szCs w:val="24"/>
        </w:rPr>
        <w:t>θα έχουν τη δυνατότητα</w:t>
      </w:r>
      <w:r w:rsidR="00BB1E6D">
        <w:rPr>
          <w:color w:val="000000"/>
          <w:szCs w:val="24"/>
        </w:rPr>
        <w:t xml:space="preserve"> να κάνουν αίτηση</w:t>
      </w:r>
      <w:r>
        <w:rPr>
          <w:color w:val="000000"/>
          <w:szCs w:val="24"/>
        </w:rPr>
        <w:t xml:space="preserve">  </w:t>
      </w:r>
      <w:r w:rsidRPr="00BB1E6D">
        <w:rPr>
          <w:b/>
          <w:bCs/>
          <w:color w:val="000000"/>
          <w:szCs w:val="24"/>
          <w:u w:val="single"/>
        </w:rPr>
        <w:t xml:space="preserve">από  </w:t>
      </w:r>
      <w:r w:rsidR="00A00E35" w:rsidRPr="00BB1E6D">
        <w:rPr>
          <w:b/>
          <w:bCs/>
          <w:color w:val="000000"/>
          <w:szCs w:val="24"/>
          <w:u w:val="single"/>
        </w:rPr>
        <w:t>Πέμπτη</w:t>
      </w:r>
      <w:r w:rsidRPr="00BB1E6D">
        <w:rPr>
          <w:b/>
          <w:bCs/>
          <w:color w:val="000000"/>
          <w:szCs w:val="24"/>
          <w:u w:val="single"/>
        </w:rPr>
        <w:t xml:space="preserve"> 1</w:t>
      </w:r>
      <w:r w:rsidR="00A00E35" w:rsidRPr="00BB1E6D">
        <w:rPr>
          <w:b/>
          <w:bCs/>
          <w:color w:val="000000"/>
          <w:szCs w:val="24"/>
          <w:u w:val="single"/>
        </w:rPr>
        <w:t>5</w:t>
      </w:r>
      <w:r w:rsidRPr="00BB1E6D">
        <w:rPr>
          <w:b/>
          <w:bCs/>
          <w:color w:val="000000"/>
          <w:szCs w:val="24"/>
          <w:u w:val="single"/>
        </w:rPr>
        <w:t xml:space="preserve">/01/2026 έως και </w:t>
      </w:r>
      <w:r w:rsidR="00A00E35" w:rsidRPr="00BB1E6D">
        <w:rPr>
          <w:b/>
          <w:bCs/>
          <w:color w:val="000000"/>
          <w:szCs w:val="24"/>
          <w:u w:val="single"/>
        </w:rPr>
        <w:t>Κυριακή</w:t>
      </w:r>
      <w:r w:rsidRPr="00BB1E6D">
        <w:rPr>
          <w:b/>
          <w:bCs/>
          <w:color w:val="000000"/>
          <w:szCs w:val="24"/>
          <w:u w:val="single"/>
        </w:rPr>
        <w:t xml:space="preserve"> </w:t>
      </w:r>
      <w:r w:rsidR="00A00E35" w:rsidRPr="00BB1E6D">
        <w:rPr>
          <w:b/>
          <w:bCs/>
          <w:color w:val="000000"/>
          <w:szCs w:val="24"/>
          <w:u w:val="single"/>
        </w:rPr>
        <w:t>25</w:t>
      </w:r>
      <w:r w:rsidRPr="00BB1E6D">
        <w:rPr>
          <w:b/>
          <w:bCs/>
          <w:color w:val="000000"/>
          <w:szCs w:val="24"/>
          <w:u w:val="single"/>
        </w:rPr>
        <w:t>/01/2026</w:t>
      </w:r>
      <w:r w:rsidR="00BB1E6D">
        <w:rPr>
          <w:b/>
          <w:bCs/>
          <w:color w:val="000000"/>
          <w:szCs w:val="24"/>
          <w:u w:val="single"/>
        </w:rPr>
        <w:t>,</w:t>
      </w:r>
      <w:r>
        <w:rPr>
          <w:b/>
          <w:bCs/>
          <w:color w:val="000000"/>
          <w:szCs w:val="24"/>
        </w:rPr>
        <w:t xml:space="preserve"> </w:t>
      </w:r>
      <w:r w:rsidRPr="00581E1D">
        <w:rPr>
          <w:color w:val="000000"/>
          <w:szCs w:val="24"/>
        </w:rPr>
        <w:t>σύμφωνα με τις αναλυτικές οδηγίες που έχουν αναρτηθεί στην ιστοσελίδα της Διεύθυνσης Φοιτητικής Μέριμνας.</w:t>
      </w:r>
    </w:p>
    <w:p w14:paraId="168A84C2" w14:textId="33BEE389" w:rsidR="00581E1D" w:rsidRDefault="00581E1D" w:rsidP="00581E1D">
      <w:pPr>
        <w:ind w:left="426"/>
        <w:jc w:val="center"/>
      </w:pPr>
      <w:hyperlink r:id="rId7" w:history="1">
        <w:r w:rsidRPr="00FE7FF8">
          <w:rPr>
            <w:rStyle w:val="-"/>
            <w:szCs w:val="24"/>
          </w:rPr>
          <w:t>https://merimna.uoa.gr/tmimata_kai_armodiotites/tmima_sitisis_stegasis</w:t>
        </w:r>
      </w:hyperlink>
    </w:p>
    <w:p w14:paraId="0C8D1E0A" w14:textId="59D5629C" w:rsidR="00581E1D" w:rsidRPr="00581E1D" w:rsidRDefault="00BB1E6D" w:rsidP="00581E1D">
      <w:pPr>
        <w:ind w:left="426"/>
      </w:pPr>
      <w:r>
        <w:rPr>
          <w:b/>
          <w:bCs/>
          <w:noProof/>
          <w:color w:val="000000"/>
          <w:szCs w:val="24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770BF" wp14:editId="61BD929B">
                <wp:simplePos x="0" y="0"/>
                <wp:positionH relativeFrom="margin">
                  <wp:posOffset>4029075</wp:posOffset>
                </wp:positionH>
                <wp:positionV relativeFrom="paragraph">
                  <wp:posOffset>153670</wp:posOffset>
                </wp:positionV>
                <wp:extent cx="1722755" cy="1028700"/>
                <wp:effectExtent l="0" t="0" r="0" b="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C1C9828" w14:textId="77777777" w:rsidR="00AF3567" w:rsidRDefault="00AF3567">
                            <w:pPr>
                              <w:jc w:val="center"/>
                            </w:pPr>
                          </w:p>
                          <w:p w14:paraId="70061EE7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Η Προϊσταμένη </w:t>
                            </w:r>
                          </w:p>
                          <w:p w14:paraId="2380D68E" w14:textId="501A8496" w:rsidR="00AF3567" w:rsidRDefault="00BB1E6D" w:rsidP="00BB1E6D">
                            <w:pPr>
                              <w:jc w:val="center"/>
                            </w:pPr>
                            <w:r w:rsidRPr="00863437">
                              <w:rPr>
                                <w:sz w:val="22"/>
                              </w:rPr>
                              <w:t>*</w:t>
                            </w:r>
                          </w:p>
                          <w:p w14:paraId="09A6A1CC" w14:textId="77777777" w:rsidR="00BB1E6D" w:rsidRDefault="00BB1E6D"/>
                          <w:p w14:paraId="20B3D4F0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Μαριάννα </w:t>
                            </w:r>
                            <w:proofErr w:type="spellStart"/>
                            <w:r>
                              <w:t>Μπεκέ</w:t>
                            </w:r>
                            <w:proofErr w:type="spellEnd"/>
                          </w:p>
                          <w:p w14:paraId="2DFCBC60" w14:textId="77777777" w:rsidR="00AF3567" w:rsidRDefault="00AF3567"/>
                          <w:p w14:paraId="53D389C3" w14:textId="77777777" w:rsidR="00AF3567" w:rsidRDefault="00AF35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B770B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17.25pt;margin-top:12.1pt;width:135.65pt;height:8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" stroked="f">
                <v:textbox>
                  <w:txbxContent>
                    <w:p w14:paraId="7C1C9828" w14:textId="77777777" w:rsidR="00AF3567" w:rsidRDefault="00AF3567">
                      <w:pPr>
                        <w:jc w:val="center"/>
                      </w:pPr>
                    </w:p>
                    <w:p w14:paraId="70061EE7" w14:textId="77777777" w:rsidR="00AF3567" w:rsidRDefault="00000000">
                      <w:pPr>
                        <w:jc w:val="center"/>
                      </w:pPr>
                      <w:r>
                        <w:t xml:space="preserve">Η Προϊσταμένη </w:t>
                      </w:r>
                    </w:p>
                    <w:p w14:paraId="2380D68E" w14:textId="501A8496" w:rsidR="00AF3567" w:rsidRDefault="00BB1E6D" w:rsidP="00BB1E6D">
                      <w:pPr>
                        <w:jc w:val="center"/>
                      </w:pPr>
                      <w:r w:rsidRPr="00863437">
                        <w:rPr>
                          <w:sz w:val="22"/>
                        </w:rPr>
                        <w:t>*</w:t>
                      </w:r>
                    </w:p>
                    <w:p w14:paraId="09A6A1CC" w14:textId="77777777" w:rsidR="00BB1E6D" w:rsidRDefault="00BB1E6D"/>
                    <w:p w14:paraId="20B3D4F0" w14:textId="77777777" w:rsidR="00AF3567" w:rsidRDefault="00000000">
                      <w:pPr>
                        <w:jc w:val="center"/>
                      </w:pPr>
                      <w:r>
                        <w:t xml:space="preserve">Μαριάννα </w:t>
                      </w:r>
                      <w:proofErr w:type="spellStart"/>
                      <w:r>
                        <w:t>Μπεκέ</w:t>
                      </w:r>
                      <w:proofErr w:type="spellEnd"/>
                    </w:p>
                    <w:p w14:paraId="2DFCBC60" w14:textId="77777777" w:rsidR="00AF3567" w:rsidRDefault="00AF3567"/>
                    <w:p w14:paraId="53D389C3" w14:textId="77777777" w:rsidR="00AF3567" w:rsidRDefault="00AF3567"/>
                  </w:txbxContent>
                </v:textbox>
                <w10:wrap type="square" anchorx="margin"/>
              </v:shape>
            </w:pict>
          </mc:Fallback>
        </mc:AlternateContent>
      </w:r>
    </w:p>
    <w:p w14:paraId="4870DEBB" w14:textId="0E2FC641" w:rsidR="00AF3567" w:rsidRDefault="00AB21A3">
      <w:pPr>
        <w:suppressAutoHyphens w:val="0"/>
        <w:ind w:firstLine="720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  <w:t xml:space="preserve"> </w:t>
      </w:r>
    </w:p>
    <w:p w14:paraId="449068A5" w14:textId="77777777" w:rsidR="00BB1E6D" w:rsidRDefault="00BB1E6D">
      <w:pPr>
        <w:suppressAutoHyphens w:val="0"/>
        <w:ind w:firstLine="720"/>
        <w:rPr>
          <w:bCs/>
          <w:color w:val="000000"/>
          <w:szCs w:val="24"/>
        </w:rPr>
      </w:pPr>
    </w:p>
    <w:p w14:paraId="15FAD743" w14:textId="77777777" w:rsidR="00BB1E6D" w:rsidRDefault="00BB1E6D">
      <w:pPr>
        <w:suppressAutoHyphens w:val="0"/>
        <w:ind w:firstLine="720"/>
        <w:rPr>
          <w:bCs/>
          <w:color w:val="000000"/>
          <w:szCs w:val="24"/>
        </w:rPr>
      </w:pPr>
    </w:p>
    <w:p w14:paraId="2FBD097E" w14:textId="77777777" w:rsidR="00BB1E6D" w:rsidRDefault="00BB1E6D">
      <w:pPr>
        <w:suppressAutoHyphens w:val="0"/>
        <w:ind w:firstLine="720"/>
        <w:rPr>
          <w:bCs/>
          <w:color w:val="000000"/>
          <w:szCs w:val="24"/>
        </w:rPr>
      </w:pPr>
    </w:p>
    <w:p w14:paraId="78F8D865" w14:textId="77777777" w:rsidR="00BB1E6D" w:rsidRDefault="00BB1E6D" w:rsidP="00BB1E6D">
      <w:pPr>
        <w:suppressAutoHyphens w:val="0"/>
        <w:rPr>
          <w:bCs/>
          <w:color w:val="000000"/>
          <w:szCs w:val="24"/>
        </w:rPr>
      </w:pPr>
    </w:p>
    <w:p w14:paraId="466F466B" w14:textId="77777777" w:rsidR="00BB1E6D" w:rsidRDefault="00BB1E6D" w:rsidP="00BB1E6D">
      <w:pPr>
        <w:suppressAutoHyphens w:val="0"/>
        <w:rPr>
          <w:bCs/>
          <w:color w:val="000000"/>
          <w:szCs w:val="24"/>
        </w:rPr>
      </w:pPr>
    </w:p>
    <w:p w14:paraId="51E79BA6" w14:textId="77777777" w:rsidR="00BB1E6D" w:rsidRPr="00863437" w:rsidRDefault="00BB1E6D" w:rsidP="00BB1E6D">
      <w:pPr>
        <w:rPr>
          <w:sz w:val="22"/>
        </w:rPr>
      </w:pPr>
      <w:r w:rsidRPr="00863437">
        <w:rPr>
          <w:sz w:val="22"/>
        </w:rPr>
        <w:t>*</w:t>
      </w:r>
      <w:r>
        <w:rPr>
          <w:sz w:val="22"/>
        </w:rPr>
        <w:t>Η υπογραφή του παρόντος εγγράφου έχει τεθεί στο πρωτότυπο, το οποίο παραμένει στο αρχείο της Γραμματείας και η διεκπεραίωσή του θα γίνει ηλεκτρονικά</w:t>
      </w:r>
    </w:p>
    <w:p w14:paraId="7B10E329" w14:textId="77777777" w:rsidR="00BB1E6D" w:rsidRDefault="00BB1E6D">
      <w:pPr>
        <w:suppressAutoHyphens w:val="0"/>
        <w:ind w:firstLine="720"/>
        <w:rPr>
          <w:bCs/>
          <w:color w:val="000000"/>
          <w:szCs w:val="24"/>
        </w:rPr>
      </w:pPr>
    </w:p>
    <w:sectPr w:rsidR="00BB1E6D" w:rsidSect="00581E1D">
      <w:pgSz w:w="11906" w:h="16838"/>
      <w:pgMar w:top="1418" w:right="1226" w:bottom="567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A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14185"/>
    <w:multiLevelType w:val="multilevel"/>
    <w:tmpl w:val="28714185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5D5A7F96"/>
    <w:multiLevelType w:val="multilevel"/>
    <w:tmpl w:val="5D5A7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405020">
    <w:abstractNumId w:val="1"/>
  </w:num>
  <w:num w:numId="2" w16cid:durableId="1273978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56"/>
    <w:rsid w:val="00005470"/>
    <w:rsid w:val="00040AE6"/>
    <w:rsid w:val="000D515F"/>
    <w:rsid w:val="000D56C2"/>
    <w:rsid w:val="00163F44"/>
    <w:rsid w:val="001726DE"/>
    <w:rsid w:val="002043C0"/>
    <w:rsid w:val="0022115F"/>
    <w:rsid w:val="003114AB"/>
    <w:rsid w:val="00351DCB"/>
    <w:rsid w:val="00363952"/>
    <w:rsid w:val="00365BF3"/>
    <w:rsid w:val="00371853"/>
    <w:rsid w:val="003D442C"/>
    <w:rsid w:val="00445AD4"/>
    <w:rsid w:val="00455256"/>
    <w:rsid w:val="00481F1A"/>
    <w:rsid w:val="00487ADC"/>
    <w:rsid w:val="0049053C"/>
    <w:rsid w:val="00491021"/>
    <w:rsid w:val="004B0C15"/>
    <w:rsid w:val="005324D4"/>
    <w:rsid w:val="00532FE4"/>
    <w:rsid w:val="0054789D"/>
    <w:rsid w:val="00581E1D"/>
    <w:rsid w:val="00584D3C"/>
    <w:rsid w:val="00612A96"/>
    <w:rsid w:val="0067558A"/>
    <w:rsid w:val="006E2DE5"/>
    <w:rsid w:val="006E540F"/>
    <w:rsid w:val="006F0A75"/>
    <w:rsid w:val="00740BD0"/>
    <w:rsid w:val="00753485"/>
    <w:rsid w:val="00793467"/>
    <w:rsid w:val="007C5B1C"/>
    <w:rsid w:val="00815488"/>
    <w:rsid w:val="008334C2"/>
    <w:rsid w:val="008B2942"/>
    <w:rsid w:val="008B5D00"/>
    <w:rsid w:val="008D66C2"/>
    <w:rsid w:val="00950AAC"/>
    <w:rsid w:val="00987375"/>
    <w:rsid w:val="00987887"/>
    <w:rsid w:val="009B4282"/>
    <w:rsid w:val="009F61C8"/>
    <w:rsid w:val="00A001E8"/>
    <w:rsid w:val="00A00E35"/>
    <w:rsid w:val="00A365A5"/>
    <w:rsid w:val="00A7088F"/>
    <w:rsid w:val="00A81F49"/>
    <w:rsid w:val="00AA2BC2"/>
    <w:rsid w:val="00AB21A3"/>
    <w:rsid w:val="00AC77BB"/>
    <w:rsid w:val="00AD5678"/>
    <w:rsid w:val="00AE60FB"/>
    <w:rsid w:val="00AF3567"/>
    <w:rsid w:val="00B167D7"/>
    <w:rsid w:val="00BB1E6D"/>
    <w:rsid w:val="00BE2566"/>
    <w:rsid w:val="00BF427E"/>
    <w:rsid w:val="00C3119D"/>
    <w:rsid w:val="00C456CD"/>
    <w:rsid w:val="00C71AD5"/>
    <w:rsid w:val="00C81C3B"/>
    <w:rsid w:val="00CA3264"/>
    <w:rsid w:val="00CC356B"/>
    <w:rsid w:val="00CC7479"/>
    <w:rsid w:val="00CD6A19"/>
    <w:rsid w:val="00D24D36"/>
    <w:rsid w:val="00D25517"/>
    <w:rsid w:val="00D2793D"/>
    <w:rsid w:val="00D75972"/>
    <w:rsid w:val="00E32429"/>
    <w:rsid w:val="00EA7473"/>
    <w:rsid w:val="00EB6904"/>
    <w:rsid w:val="00EC7470"/>
    <w:rsid w:val="00ED492B"/>
    <w:rsid w:val="00F01B24"/>
    <w:rsid w:val="00F53E9D"/>
    <w:rsid w:val="00F600CF"/>
    <w:rsid w:val="00FA3C14"/>
    <w:rsid w:val="06355BAD"/>
    <w:rsid w:val="0BA32BBF"/>
    <w:rsid w:val="0E524DAC"/>
    <w:rsid w:val="143D23CD"/>
    <w:rsid w:val="23601B01"/>
    <w:rsid w:val="37233E03"/>
    <w:rsid w:val="38253B1D"/>
    <w:rsid w:val="42330D55"/>
    <w:rsid w:val="45C42933"/>
    <w:rsid w:val="45E33D01"/>
    <w:rsid w:val="55964552"/>
    <w:rsid w:val="621F2AFA"/>
    <w:rsid w:val="62420A5A"/>
    <w:rsid w:val="6DCB4BDF"/>
    <w:rsid w:val="76A5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373437"/>
  <w15:docId w15:val="{CA702055-4633-4AE0-9C20-756CA576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  <w:rPr>
      <w:rFonts w:ascii="Katsoulidis" w:eastAsiaTheme="minorHAnsi" w:hAnsi="Katsoulidis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qFormat/>
    <w:rPr>
      <w:szCs w:val="20"/>
    </w:rPr>
  </w:style>
  <w:style w:type="character" w:customStyle="1" w:styleId="emailstyle15">
    <w:name w:val="emailstyle15"/>
    <w:qFormat/>
    <w:rPr>
      <w:rFonts w:ascii="Calibri" w:eastAsia="Calibri" w:hAnsi="Calibri" w:cs="Times New Roman"/>
      <w:color w:val="auto"/>
      <w:sz w:val="22"/>
      <w:szCs w:val="22"/>
    </w:rPr>
  </w:style>
  <w:style w:type="table" w:customStyle="1" w:styleId="1">
    <w:name w:val="Κανονικός πίνακας1"/>
    <w:semiHidden/>
    <w:qFormat/>
    <w:rPr>
      <w:rFonts w:ascii="Calibri" w:hAnsi="Calibri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ac">
    <w:name w:val="Unresolved Mention"/>
    <w:basedOn w:val="a0"/>
    <w:uiPriority w:val="99"/>
    <w:semiHidden/>
    <w:unhideWhenUsed/>
    <w:rsid w:val="00581E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erimna.uoa.gr/tmimata_kai_armodiotites/tmima_sitisis_stegasi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1251</Characters>
  <Application>Microsoft Office Word</Application>
  <DocSecurity>0</DocSecurity>
  <Lines>10</Lines>
  <Paragraphs>2</Paragraphs>
  <ScaleCrop>false</ScaleCrop>
  <Company>National and Kapodistrian University of Athens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 Larios</dc:creator>
  <cp:lastModifiedBy>Paraskevi Papavasiliou</cp:lastModifiedBy>
  <cp:revision>2</cp:revision>
  <cp:lastPrinted>2026-01-15T08:52:00Z</cp:lastPrinted>
  <dcterms:created xsi:type="dcterms:W3CDTF">2026-01-16T13:21:00Z</dcterms:created>
  <dcterms:modified xsi:type="dcterms:W3CDTF">2026-01-16T13:21:00Z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1033-12.2.0.19307</vt:lpwstr>
  </property>
  <property fmtid="{D5CDD505-2E9C-101B-9397-08002B2CF9AE}" pid="10" name="ICV">
    <vt:lpwstr>E8C6AA3859FB4EA2845F6443B3BA43EA_13</vt:lpwstr>
  </property>
</Properties>
</file>