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4086C" w14:textId="5D19B1AA" w:rsidR="001B581F" w:rsidRPr="0027335C" w:rsidRDefault="00974950" w:rsidP="00100514">
      <w:pPr>
        <w:jc w:val="both"/>
        <w:rPr>
          <w:b/>
          <w:bCs/>
          <w:lang w:val="el-GR"/>
        </w:rPr>
      </w:pPr>
      <w:r w:rsidRPr="0027335C">
        <w:rPr>
          <w:noProof/>
        </w:rPr>
        <w:drawing>
          <wp:inline distT="0" distB="0" distL="0" distR="0" wp14:anchorId="0E8021A8" wp14:editId="6497CFF1">
            <wp:extent cx="1269125" cy="436728"/>
            <wp:effectExtent l="0" t="0" r="7620" b="1905"/>
            <wp:docPr id="12290" name="Picture 2" descr="ΕΚΠΑ: Τμήμα Ιστορίας και Αρχαιολογίας - Αρχική σελίδ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 name="Picture 2" descr="ΕΚΠΑ: Τμήμα Ιστορίας και Αρχαιολογίας - Αρχική σελίδα"/>
                    <pic:cNvPicPr>
                      <a:picLocks noChangeAspect="1" noChangeArrowheads="1"/>
                    </pic:cNvPicPr>
                  </pic:nvPicPr>
                  <pic:blipFill>
                    <a:blip r:embed="rId5"/>
                    <a:srcRect/>
                    <a:stretch>
                      <a:fillRect/>
                    </a:stretch>
                  </pic:blipFill>
                  <pic:spPr bwMode="auto">
                    <a:xfrm>
                      <a:off x="0" y="0"/>
                      <a:ext cx="1291185" cy="444319"/>
                    </a:xfrm>
                    <a:prstGeom prst="rect">
                      <a:avLst/>
                    </a:prstGeom>
                    <a:noFill/>
                  </pic:spPr>
                </pic:pic>
              </a:graphicData>
            </a:graphic>
          </wp:inline>
        </w:drawing>
      </w:r>
      <w:r w:rsidR="00780217" w:rsidRPr="0027335C">
        <w:rPr>
          <w:b/>
          <w:bCs/>
          <w:lang w:val="el-GR"/>
        </w:rPr>
        <w:t xml:space="preserve">                                                                                                                         </w:t>
      </w:r>
      <w:r w:rsidR="00780217" w:rsidRPr="0027335C">
        <w:rPr>
          <w:rFonts w:ascii="Times New Roman" w:eastAsia="Times New Roman" w:hAnsi="Times New Roman" w:cs="Times New Roman"/>
          <w:b/>
          <w:bCs/>
          <w:noProof/>
        </w:rPr>
        <w:drawing>
          <wp:inline distT="0" distB="0" distL="0" distR="0" wp14:anchorId="0C3D0F55" wp14:editId="2A7C8772">
            <wp:extent cx="933521" cy="382229"/>
            <wp:effectExtent l="0" t="0" r="0" b="0"/>
            <wp:docPr id="885430981" name="Picture 1"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430981" name="Picture 1" descr="A logo with text on it&#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37193" cy="383732"/>
                    </a:xfrm>
                    <a:prstGeom prst="rect">
                      <a:avLst/>
                    </a:prstGeom>
                    <a:noFill/>
                  </pic:spPr>
                </pic:pic>
              </a:graphicData>
            </a:graphic>
          </wp:inline>
        </w:drawing>
      </w:r>
    </w:p>
    <w:p w14:paraId="1FB0CCF4" w14:textId="77777777" w:rsidR="00D32B7C" w:rsidRPr="006A047F" w:rsidRDefault="00D32B7C" w:rsidP="00BD4262">
      <w:pPr>
        <w:spacing w:after="0" w:line="240" w:lineRule="auto"/>
        <w:jc w:val="center"/>
        <w:rPr>
          <w:rFonts w:ascii="Calibri" w:eastAsia="Times New Roman" w:hAnsi="Calibri" w:cs="Calibri"/>
          <w:b/>
          <w:bCs/>
          <w:color w:val="074F6A" w:themeColor="accent4" w:themeShade="80"/>
          <w:kern w:val="0"/>
          <w:sz w:val="20"/>
          <w:szCs w:val="20"/>
          <w:lang w:val="el-GR" w:bidi="he-IL"/>
          <w14:ligatures w14:val="none"/>
        </w:rPr>
      </w:pPr>
      <w:r w:rsidRPr="006A047F">
        <w:rPr>
          <w:rFonts w:ascii="Calibri" w:eastAsia="Times New Roman" w:hAnsi="Calibri" w:cs="Calibri"/>
          <w:b/>
          <w:bCs/>
          <w:color w:val="074F6A" w:themeColor="accent4" w:themeShade="80"/>
          <w:kern w:val="0"/>
          <w:sz w:val="20"/>
          <w:szCs w:val="20"/>
          <w:lang w:val="el-GR" w:bidi="he-IL"/>
          <w14:ligatures w14:val="none"/>
        </w:rPr>
        <w:t>ΣΧΟΛΗ ΟΙΚΟΝΟΜΙΚΩΝ ΚΑΙ ΠΟΛΙΤΙΚΩΝ ΕΠΙΣΤΗΜΩΝ</w:t>
      </w:r>
    </w:p>
    <w:p w14:paraId="5CB35F24" w14:textId="77777777" w:rsidR="00D32B7C" w:rsidRDefault="00D32B7C" w:rsidP="00BD4262">
      <w:pPr>
        <w:spacing w:after="0" w:line="240" w:lineRule="auto"/>
        <w:jc w:val="center"/>
        <w:rPr>
          <w:rFonts w:ascii="Calibri" w:eastAsia="Times New Roman" w:hAnsi="Calibri" w:cs="Calibri"/>
          <w:b/>
          <w:bCs/>
          <w:color w:val="074F6A" w:themeColor="accent4" w:themeShade="80"/>
          <w:sz w:val="26"/>
          <w:szCs w:val="26"/>
          <w:lang w:val="el-GR"/>
        </w:rPr>
      </w:pPr>
      <w:r w:rsidRPr="0027335C">
        <w:rPr>
          <w:rFonts w:ascii="Calibri" w:eastAsia="Times New Roman" w:hAnsi="Calibri" w:cs="Calibri"/>
          <w:b/>
          <w:bCs/>
          <w:color w:val="074F6A" w:themeColor="accent4" w:themeShade="80"/>
          <w:sz w:val="26"/>
          <w:szCs w:val="26"/>
          <w:lang w:val="el-GR"/>
        </w:rPr>
        <w:t>ΤΜΗΜΑ ΔΙΑΧΕΙΡΙΣΗΣ ΛΙΜΕΝΩΝ ΚΑΙ ΝΑΥΤΙΛΙΑΣ</w:t>
      </w:r>
    </w:p>
    <w:p w14:paraId="1CA68B34" w14:textId="77777777" w:rsidR="00412599" w:rsidRPr="0027335C" w:rsidRDefault="00412599" w:rsidP="00BD4262">
      <w:pPr>
        <w:spacing w:after="0" w:line="240" w:lineRule="auto"/>
        <w:jc w:val="center"/>
        <w:rPr>
          <w:rFonts w:ascii="Calibri" w:eastAsia="Times New Roman" w:hAnsi="Calibri" w:cs="Calibri"/>
          <w:b/>
          <w:bCs/>
          <w:color w:val="074F6A" w:themeColor="accent4" w:themeShade="80"/>
          <w:sz w:val="26"/>
          <w:szCs w:val="26"/>
          <w:lang w:val="el-GR"/>
        </w:rPr>
      </w:pPr>
    </w:p>
    <w:p w14:paraId="0EB04D31" w14:textId="3C3715CB" w:rsidR="00C5223A" w:rsidRPr="00F06599" w:rsidRDefault="00D32B7C" w:rsidP="00BD4262">
      <w:pPr>
        <w:spacing w:after="0" w:line="240" w:lineRule="auto"/>
        <w:jc w:val="center"/>
        <w:rPr>
          <w:rFonts w:ascii="Calibri" w:eastAsia="Times New Roman" w:hAnsi="Calibri" w:cs="Calibri"/>
          <w:b/>
          <w:bCs/>
          <w:color w:val="074F6A" w:themeColor="accent4" w:themeShade="80"/>
          <w:sz w:val="14"/>
          <w:szCs w:val="14"/>
          <w:lang w:val="el-GR"/>
        </w:rPr>
      </w:pPr>
      <w:r w:rsidRPr="0027335C">
        <w:rPr>
          <w:rFonts w:ascii="Calibri" w:eastAsia="Times New Roman" w:hAnsi="Calibri" w:cs="Calibri"/>
          <w:b/>
          <w:bCs/>
          <w:color w:val="074F6A" w:themeColor="accent4" w:themeShade="80"/>
          <w:lang w:val="el-GR"/>
        </w:rPr>
        <w:t>Δελτίο Τύπου – Ανακοίνωση</w:t>
      </w:r>
      <w:r w:rsidR="00412599" w:rsidRPr="00F06599">
        <w:rPr>
          <w:rFonts w:ascii="Calibri" w:eastAsia="Times New Roman" w:hAnsi="Calibri" w:cs="Calibri"/>
          <w:b/>
          <w:bCs/>
          <w:color w:val="074F6A" w:themeColor="accent4" w:themeShade="80"/>
          <w:sz w:val="14"/>
          <w:szCs w:val="14"/>
          <w:lang w:val="el-GR"/>
        </w:rPr>
        <w:br/>
      </w:r>
    </w:p>
    <w:p w14:paraId="12DE24E9" w14:textId="4B06A06C" w:rsidR="00A717FB" w:rsidRPr="006A047F" w:rsidRDefault="00764705" w:rsidP="00BE7464">
      <w:pPr>
        <w:spacing w:after="0" w:line="276" w:lineRule="auto"/>
        <w:jc w:val="center"/>
        <w:rPr>
          <w:rFonts w:ascii="Calibri" w:eastAsia="Times New Roman" w:hAnsi="Calibri" w:cs="Calibri"/>
          <w:b/>
          <w:bCs/>
          <w:color w:val="0070C0"/>
          <w:kern w:val="0"/>
          <w:sz w:val="23"/>
          <w:szCs w:val="23"/>
          <w:lang w:val="el-GR" w:bidi="he-IL"/>
          <w14:ligatures w14:val="none"/>
        </w:rPr>
      </w:pPr>
      <w:r>
        <w:rPr>
          <w:rFonts w:ascii="Calibri" w:eastAsia="Times New Roman" w:hAnsi="Calibri" w:cs="Calibri"/>
          <w:b/>
          <w:bCs/>
          <w:color w:val="0070C0"/>
          <w:kern w:val="0"/>
          <w:sz w:val="23"/>
          <w:szCs w:val="23"/>
          <w:lang w:val="el-GR" w:bidi="he-IL"/>
          <w14:ligatures w14:val="none"/>
        </w:rPr>
        <w:t>Κορυφαία</w:t>
      </w:r>
      <w:r w:rsidR="00131C21">
        <w:rPr>
          <w:rFonts w:ascii="Calibri" w:eastAsia="Times New Roman" w:hAnsi="Calibri" w:cs="Calibri"/>
          <w:b/>
          <w:bCs/>
          <w:color w:val="0070C0"/>
          <w:kern w:val="0"/>
          <w:sz w:val="23"/>
          <w:szCs w:val="23"/>
          <w:lang w:val="el-GR" w:bidi="he-IL"/>
          <w14:ligatures w14:val="none"/>
        </w:rPr>
        <w:t xml:space="preserve"> Δ</w:t>
      </w:r>
      <w:r w:rsidR="00676985" w:rsidRPr="00676985">
        <w:rPr>
          <w:rFonts w:ascii="Calibri" w:eastAsia="Times New Roman" w:hAnsi="Calibri" w:cs="Calibri"/>
          <w:b/>
          <w:bCs/>
          <w:color w:val="0070C0"/>
          <w:kern w:val="0"/>
          <w:sz w:val="23"/>
          <w:szCs w:val="23"/>
          <w:lang w:val="el-GR" w:bidi="he-IL"/>
          <w14:ligatures w14:val="none"/>
        </w:rPr>
        <w:t>ι</w:t>
      </w:r>
      <w:r w:rsidR="00676985">
        <w:rPr>
          <w:rFonts w:ascii="Calibri" w:eastAsia="Times New Roman" w:hAnsi="Calibri" w:cs="Calibri"/>
          <w:b/>
          <w:bCs/>
          <w:color w:val="0070C0"/>
          <w:kern w:val="0"/>
          <w:sz w:val="23"/>
          <w:szCs w:val="23"/>
          <w:lang w:val="el-GR" w:bidi="he-IL"/>
          <w14:ligatures w14:val="none"/>
        </w:rPr>
        <w:t xml:space="preserve">άκριση για τον </w:t>
      </w:r>
      <w:r w:rsidR="00676985" w:rsidRPr="006A047F">
        <w:rPr>
          <w:rFonts w:ascii="Calibri" w:eastAsia="Times New Roman" w:hAnsi="Calibri" w:cs="Calibri"/>
          <w:b/>
          <w:bCs/>
          <w:color w:val="0070C0"/>
          <w:kern w:val="0"/>
          <w:sz w:val="23"/>
          <w:szCs w:val="23"/>
          <w:lang w:val="el-GR" w:bidi="he-IL"/>
          <w14:ligatures w14:val="none"/>
        </w:rPr>
        <w:t>Αναπληρωτή Καθηγητή</w:t>
      </w:r>
      <w:r w:rsidR="00676985">
        <w:rPr>
          <w:rFonts w:ascii="Calibri" w:eastAsia="Times New Roman" w:hAnsi="Calibri" w:cs="Calibri"/>
          <w:b/>
          <w:bCs/>
          <w:color w:val="0070C0"/>
          <w:kern w:val="0"/>
          <w:sz w:val="23"/>
          <w:szCs w:val="23"/>
          <w:lang w:val="el-GR" w:bidi="he-IL"/>
          <w14:ligatures w14:val="none"/>
        </w:rPr>
        <w:t xml:space="preserve"> Λυκούργο Κουρκουβέλα</w:t>
      </w:r>
      <w:r w:rsidR="00676985">
        <w:rPr>
          <w:rFonts w:ascii="Calibri" w:eastAsia="Times New Roman" w:hAnsi="Calibri" w:cs="Calibri"/>
          <w:b/>
          <w:bCs/>
          <w:color w:val="0070C0"/>
          <w:kern w:val="0"/>
          <w:sz w:val="23"/>
          <w:szCs w:val="23"/>
          <w:lang w:val="el-GR" w:bidi="he-IL"/>
          <w14:ligatures w14:val="none"/>
        </w:rPr>
        <w:br/>
      </w:r>
      <w:r w:rsidR="00A717FB" w:rsidRPr="006A047F">
        <w:rPr>
          <w:rFonts w:ascii="Calibri" w:eastAsia="Times New Roman" w:hAnsi="Calibri" w:cs="Calibri"/>
          <w:b/>
          <w:bCs/>
          <w:color w:val="0070C0"/>
          <w:kern w:val="0"/>
          <w:sz w:val="23"/>
          <w:szCs w:val="23"/>
          <w:lang w:val="el-GR" w:bidi="he-IL"/>
          <w14:ligatures w14:val="none"/>
        </w:rPr>
        <w:t xml:space="preserve">του Τμήματος Διαχείρισης Λιμένων </w:t>
      </w:r>
      <w:r w:rsidR="00F533F7" w:rsidRPr="006A047F">
        <w:rPr>
          <w:rFonts w:ascii="Calibri" w:eastAsia="Times New Roman" w:hAnsi="Calibri" w:cs="Calibri"/>
          <w:b/>
          <w:bCs/>
          <w:color w:val="0070C0"/>
          <w:kern w:val="0"/>
          <w:sz w:val="23"/>
          <w:szCs w:val="23"/>
          <w:lang w:val="el-GR" w:bidi="he-IL"/>
          <w14:ligatures w14:val="none"/>
        </w:rPr>
        <w:t>και</w:t>
      </w:r>
      <w:r w:rsidR="00A717FB" w:rsidRPr="006A047F">
        <w:rPr>
          <w:rFonts w:ascii="Calibri" w:eastAsia="Times New Roman" w:hAnsi="Calibri" w:cs="Calibri"/>
          <w:b/>
          <w:bCs/>
          <w:color w:val="0070C0"/>
          <w:kern w:val="0"/>
          <w:sz w:val="23"/>
          <w:szCs w:val="23"/>
          <w:lang w:val="el-GR" w:bidi="he-IL"/>
          <w14:ligatures w14:val="none"/>
        </w:rPr>
        <w:t xml:space="preserve"> Ναυτιλίας </w:t>
      </w:r>
      <w:r w:rsidR="00F533F7" w:rsidRPr="006A047F">
        <w:rPr>
          <w:rFonts w:ascii="Calibri" w:eastAsia="Times New Roman" w:hAnsi="Calibri" w:cs="Calibri"/>
          <w:b/>
          <w:bCs/>
          <w:color w:val="0070C0"/>
          <w:kern w:val="0"/>
          <w:sz w:val="23"/>
          <w:szCs w:val="23"/>
          <w:lang w:val="el-GR" w:bidi="he-IL"/>
          <w14:ligatures w14:val="none"/>
        </w:rPr>
        <w:t>τ</w:t>
      </w:r>
      <w:r w:rsidR="00446A4E">
        <w:rPr>
          <w:rFonts w:ascii="Calibri" w:eastAsia="Times New Roman" w:hAnsi="Calibri" w:cs="Calibri"/>
          <w:b/>
          <w:bCs/>
          <w:color w:val="0070C0"/>
          <w:kern w:val="0"/>
          <w:sz w:val="23"/>
          <w:szCs w:val="23"/>
          <w:lang w:val="el-GR" w:bidi="he-IL"/>
          <w14:ligatures w14:val="none"/>
        </w:rPr>
        <w:t>ου ΕΚΠΑ:</w:t>
      </w:r>
      <w:r w:rsidR="00D560F9" w:rsidRPr="006A047F">
        <w:rPr>
          <w:rFonts w:ascii="Calibri" w:eastAsia="Times New Roman" w:hAnsi="Calibri" w:cs="Calibri"/>
          <w:b/>
          <w:bCs/>
          <w:color w:val="0070C0"/>
          <w:kern w:val="0"/>
          <w:sz w:val="23"/>
          <w:szCs w:val="23"/>
          <w:lang w:val="el-GR" w:bidi="he-IL"/>
          <w14:ligatures w14:val="none"/>
        </w:rPr>
        <w:t xml:space="preserve"> </w:t>
      </w:r>
      <w:r w:rsidR="00446A4E">
        <w:rPr>
          <w:rFonts w:ascii="Calibri" w:eastAsia="Times New Roman" w:hAnsi="Calibri" w:cs="Calibri"/>
          <w:b/>
          <w:bCs/>
          <w:color w:val="0070C0"/>
          <w:kern w:val="0"/>
          <w:sz w:val="23"/>
          <w:szCs w:val="23"/>
          <w:lang w:val="el-GR" w:bidi="he-IL"/>
          <w14:ligatures w14:val="none"/>
        </w:rPr>
        <w:br/>
        <w:t>Κατάκτηση του</w:t>
      </w:r>
      <w:r w:rsidR="00446A4E" w:rsidRPr="00446A4E">
        <w:rPr>
          <w:rFonts w:ascii="Calibri" w:eastAsia="Times New Roman" w:hAnsi="Calibri" w:cs="Calibri"/>
          <w:b/>
          <w:bCs/>
          <w:color w:val="0070C0"/>
          <w:kern w:val="0"/>
          <w:sz w:val="23"/>
          <w:szCs w:val="23"/>
          <w:lang w:val="el-GR" w:bidi="he-IL"/>
          <w14:ligatures w14:val="none"/>
        </w:rPr>
        <w:t xml:space="preserve"> Κρατικ</w:t>
      </w:r>
      <w:r w:rsidR="00446A4E">
        <w:rPr>
          <w:rFonts w:ascii="Calibri" w:eastAsia="Times New Roman" w:hAnsi="Calibri" w:cs="Calibri"/>
          <w:b/>
          <w:bCs/>
          <w:color w:val="0070C0"/>
          <w:kern w:val="0"/>
          <w:sz w:val="23"/>
          <w:szCs w:val="23"/>
          <w:lang w:val="el-GR" w:bidi="he-IL"/>
          <w14:ligatures w14:val="none"/>
        </w:rPr>
        <w:t>ού</w:t>
      </w:r>
      <w:r w:rsidR="00446A4E" w:rsidRPr="00446A4E">
        <w:rPr>
          <w:rFonts w:ascii="Calibri" w:eastAsia="Times New Roman" w:hAnsi="Calibri" w:cs="Calibri"/>
          <w:b/>
          <w:bCs/>
          <w:color w:val="0070C0"/>
          <w:kern w:val="0"/>
          <w:sz w:val="23"/>
          <w:szCs w:val="23"/>
          <w:lang w:val="el-GR" w:bidi="he-IL"/>
          <w14:ligatures w14:val="none"/>
        </w:rPr>
        <w:t xml:space="preserve"> Βραβείο</w:t>
      </w:r>
      <w:r w:rsidR="00446A4E">
        <w:rPr>
          <w:rFonts w:ascii="Calibri" w:eastAsia="Times New Roman" w:hAnsi="Calibri" w:cs="Calibri"/>
          <w:b/>
          <w:bCs/>
          <w:color w:val="0070C0"/>
          <w:kern w:val="0"/>
          <w:sz w:val="23"/>
          <w:szCs w:val="23"/>
          <w:lang w:val="el-GR" w:bidi="he-IL"/>
          <w14:ligatures w14:val="none"/>
        </w:rPr>
        <w:t>υ</w:t>
      </w:r>
      <w:r w:rsidR="00446A4E" w:rsidRPr="00446A4E">
        <w:rPr>
          <w:rFonts w:ascii="Calibri" w:eastAsia="Times New Roman" w:hAnsi="Calibri" w:cs="Calibri"/>
          <w:b/>
          <w:bCs/>
          <w:color w:val="0070C0"/>
          <w:kern w:val="0"/>
          <w:sz w:val="23"/>
          <w:szCs w:val="23"/>
          <w:lang w:val="el-GR" w:bidi="he-IL"/>
          <w14:ligatures w14:val="none"/>
        </w:rPr>
        <w:t xml:space="preserve"> Δοκιμίου - Κριτικής 2025</w:t>
      </w:r>
    </w:p>
    <w:p w14:paraId="1C1D79BB" w14:textId="77777777" w:rsidR="00DD643E" w:rsidRDefault="00DD643E" w:rsidP="00BD4262">
      <w:pPr>
        <w:spacing w:after="0" w:line="240" w:lineRule="auto"/>
        <w:jc w:val="both"/>
        <w:rPr>
          <w:rFonts w:ascii="Calibri" w:hAnsi="Calibri" w:cs="Calibri"/>
          <w:sz w:val="20"/>
          <w:szCs w:val="20"/>
          <w:lang w:val="el-GR"/>
        </w:rPr>
      </w:pPr>
    </w:p>
    <w:p w14:paraId="48F94D18" w14:textId="77777777" w:rsidR="00BE7464" w:rsidRPr="00A159E0" w:rsidRDefault="00BE7464" w:rsidP="00BD4262">
      <w:pPr>
        <w:spacing w:after="0" w:line="240" w:lineRule="auto"/>
        <w:jc w:val="both"/>
        <w:rPr>
          <w:rFonts w:ascii="Calibri" w:hAnsi="Calibri" w:cs="Calibri"/>
          <w:sz w:val="20"/>
          <w:szCs w:val="20"/>
          <w:lang w:val="el-GR"/>
        </w:rPr>
      </w:pPr>
    </w:p>
    <w:p w14:paraId="1CE3A65A" w14:textId="6B35E5A7" w:rsidR="00A848F6" w:rsidRPr="00EC3E8C" w:rsidRDefault="00A848F6" w:rsidP="00BD4262">
      <w:pPr>
        <w:spacing w:after="0" w:line="240" w:lineRule="auto"/>
        <w:jc w:val="both"/>
        <w:rPr>
          <w:rFonts w:cs="Calibri"/>
          <w:b/>
          <w:bCs/>
          <w:color w:val="074F6A" w:themeColor="accent4" w:themeShade="80"/>
          <w:sz w:val="20"/>
          <w:szCs w:val="20"/>
          <w:lang w:val="el-GR"/>
        </w:rPr>
      </w:pPr>
      <w:r w:rsidRPr="00EC3E8C">
        <w:rPr>
          <w:rFonts w:cs="Calibri"/>
          <w:b/>
          <w:bCs/>
          <w:color w:val="074F6A" w:themeColor="accent4" w:themeShade="80"/>
          <w:sz w:val="20"/>
          <w:szCs w:val="20"/>
          <w:lang w:val="el-GR"/>
        </w:rPr>
        <w:t>Κρατικό Βραβείο Δοκιμίου - Κριτικής 2025</w:t>
      </w:r>
    </w:p>
    <w:p w14:paraId="6E52C29F" w14:textId="77777777" w:rsidR="00A848F6" w:rsidRPr="00F06599" w:rsidRDefault="00A848F6" w:rsidP="00BD4262">
      <w:pPr>
        <w:spacing w:after="0" w:line="240" w:lineRule="auto"/>
        <w:jc w:val="both"/>
        <w:rPr>
          <w:rFonts w:cs="Calibri"/>
          <w:sz w:val="16"/>
          <w:szCs w:val="16"/>
          <w:lang w:val="el-GR"/>
        </w:rPr>
      </w:pPr>
    </w:p>
    <w:p w14:paraId="57CD0AD4" w14:textId="0DB83194" w:rsidR="00A62B49" w:rsidRDefault="00E27101" w:rsidP="00E27101">
      <w:pPr>
        <w:spacing w:after="0" w:line="240" w:lineRule="auto"/>
        <w:jc w:val="both"/>
        <w:rPr>
          <w:rFonts w:cs="Calibri"/>
          <w:sz w:val="20"/>
          <w:szCs w:val="20"/>
          <w:lang w:val="el-GR"/>
        </w:rPr>
      </w:pPr>
      <w:r w:rsidRPr="00412599">
        <w:rPr>
          <w:rFonts w:cs="Calibri"/>
          <w:sz w:val="20"/>
          <w:szCs w:val="20"/>
          <w:lang w:val="el-GR"/>
        </w:rPr>
        <w:t xml:space="preserve">Το </w:t>
      </w:r>
      <w:r w:rsidRPr="00412599">
        <w:rPr>
          <w:rFonts w:cs="Calibri"/>
          <w:b/>
          <w:bCs/>
          <w:sz w:val="20"/>
          <w:szCs w:val="20"/>
          <w:lang w:val="el-GR"/>
        </w:rPr>
        <w:t xml:space="preserve">Τμήμα Διαχείρισης Λιμένων </w:t>
      </w:r>
      <w:r w:rsidR="006A047F" w:rsidRPr="00412599">
        <w:rPr>
          <w:rFonts w:cs="Calibri"/>
          <w:b/>
          <w:bCs/>
          <w:sz w:val="20"/>
          <w:szCs w:val="20"/>
          <w:lang w:val="el-GR"/>
        </w:rPr>
        <w:t>και</w:t>
      </w:r>
      <w:r w:rsidRPr="00412599">
        <w:rPr>
          <w:rFonts w:cs="Calibri"/>
          <w:b/>
          <w:bCs/>
          <w:sz w:val="20"/>
          <w:szCs w:val="20"/>
          <w:lang w:val="el-GR"/>
        </w:rPr>
        <w:t xml:space="preserve"> Ναυτιλίας</w:t>
      </w:r>
      <w:r w:rsidR="005C4DEF" w:rsidRPr="005C4DEF">
        <w:rPr>
          <w:rFonts w:cs="Calibri"/>
          <w:sz w:val="20"/>
          <w:szCs w:val="20"/>
          <w:lang w:val="el-GR"/>
        </w:rPr>
        <w:t xml:space="preserve">, </w:t>
      </w:r>
      <w:r w:rsidR="006A047F" w:rsidRPr="00412599">
        <w:rPr>
          <w:rFonts w:cs="Calibri"/>
          <w:sz w:val="20"/>
          <w:szCs w:val="20"/>
          <w:lang w:val="el-GR"/>
        </w:rPr>
        <w:t>της Σχολής Οικονομικών και Πολιτικών Επιστημών, τ</w:t>
      </w:r>
      <w:r w:rsidRPr="00412599">
        <w:rPr>
          <w:rFonts w:cs="Calibri"/>
          <w:sz w:val="20"/>
          <w:szCs w:val="20"/>
          <w:lang w:val="el-GR"/>
        </w:rPr>
        <w:t>ου Εθνικού και Καποδιστριακού Πανεπιστημίου Αθηνών</w:t>
      </w:r>
      <w:r w:rsidR="006A047F" w:rsidRPr="00412599">
        <w:rPr>
          <w:rFonts w:cs="Calibri"/>
          <w:sz w:val="20"/>
          <w:szCs w:val="20"/>
          <w:lang w:val="el-GR"/>
        </w:rPr>
        <w:t>,</w:t>
      </w:r>
      <w:r w:rsidRPr="00412599">
        <w:rPr>
          <w:rFonts w:cs="Calibri"/>
          <w:sz w:val="20"/>
          <w:szCs w:val="20"/>
          <w:lang w:val="el-GR"/>
        </w:rPr>
        <w:t xml:space="preserve"> </w:t>
      </w:r>
      <w:r w:rsidR="00A62B49">
        <w:rPr>
          <w:rFonts w:cs="Calibri"/>
          <w:sz w:val="20"/>
          <w:szCs w:val="20"/>
          <w:lang w:val="el-GR"/>
        </w:rPr>
        <w:t>με ιδιαίτερη χαρά και υπερηφάνεια χαιρετίζει και συγχαίρει θερμά τον ε</w:t>
      </w:r>
      <w:r w:rsidR="007F1641">
        <w:rPr>
          <w:rFonts w:cs="Calibri"/>
          <w:sz w:val="20"/>
          <w:szCs w:val="20"/>
          <w:lang w:val="el-GR"/>
        </w:rPr>
        <w:t xml:space="preserve">κλεκτό συνάδελφο </w:t>
      </w:r>
      <w:r w:rsidR="007F1641" w:rsidRPr="000028F4">
        <w:rPr>
          <w:rFonts w:cs="Calibri"/>
          <w:b/>
          <w:bCs/>
          <w:sz w:val="20"/>
          <w:szCs w:val="20"/>
          <w:lang w:val="el-GR"/>
        </w:rPr>
        <w:t xml:space="preserve">κ. </w:t>
      </w:r>
      <w:r w:rsidR="00261171" w:rsidRPr="000028F4">
        <w:rPr>
          <w:rFonts w:cs="Calibri"/>
          <w:b/>
          <w:bCs/>
          <w:sz w:val="20"/>
          <w:szCs w:val="20"/>
          <w:lang w:val="el-GR"/>
        </w:rPr>
        <w:t>Λυκούργο</w:t>
      </w:r>
      <w:r w:rsidR="007F1641" w:rsidRPr="000028F4">
        <w:rPr>
          <w:rFonts w:cs="Calibri"/>
          <w:b/>
          <w:bCs/>
          <w:sz w:val="20"/>
          <w:szCs w:val="20"/>
          <w:lang w:val="el-GR"/>
        </w:rPr>
        <w:t xml:space="preserve"> Κουρκουβέλα, Αναπληρωτή </w:t>
      </w:r>
      <w:r w:rsidR="00261171" w:rsidRPr="000028F4">
        <w:rPr>
          <w:rFonts w:cs="Calibri"/>
          <w:b/>
          <w:bCs/>
          <w:sz w:val="20"/>
          <w:szCs w:val="20"/>
          <w:lang w:val="el-GR"/>
        </w:rPr>
        <w:t>Κ</w:t>
      </w:r>
      <w:r w:rsidR="007F1641" w:rsidRPr="000028F4">
        <w:rPr>
          <w:rFonts w:cs="Calibri"/>
          <w:b/>
          <w:bCs/>
          <w:sz w:val="20"/>
          <w:szCs w:val="20"/>
          <w:lang w:val="el-GR"/>
        </w:rPr>
        <w:t>αθηγ</w:t>
      </w:r>
      <w:r w:rsidR="00261171" w:rsidRPr="000028F4">
        <w:rPr>
          <w:rFonts w:cs="Calibri"/>
          <w:b/>
          <w:bCs/>
          <w:sz w:val="20"/>
          <w:szCs w:val="20"/>
          <w:lang w:val="el-GR"/>
        </w:rPr>
        <w:t>η</w:t>
      </w:r>
      <w:r w:rsidR="007F1641" w:rsidRPr="000028F4">
        <w:rPr>
          <w:rFonts w:cs="Calibri"/>
          <w:b/>
          <w:bCs/>
          <w:sz w:val="20"/>
          <w:szCs w:val="20"/>
          <w:lang w:val="el-GR"/>
        </w:rPr>
        <w:t>τή</w:t>
      </w:r>
      <w:r w:rsidR="00261171" w:rsidRPr="000028F4">
        <w:rPr>
          <w:rFonts w:cs="Calibri"/>
          <w:b/>
          <w:bCs/>
          <w:sz w:val="20"/>
          <w:szCs w:val="20"/>
          <w:lang w:val="el-GR"/>
        </w:rPr>
        <w:t xml:space="preserve"> στο γνωστικό πεδίο ‘Ιστορία Διεθνών Σχέσεων’</w:t>
      </w:r>
      <w:r w:rsidR="00261171">
        <w:rPr>
          <w:rFonts w:cs="Calibri"/>
          <w:sz w:val="20"/>
          <w:szCs w:val="20"/>
          <w:lang w:val="el-GR"/>
        </w:rPr>
        <w:t xml:space="preserve">, για την τιμητική </w:t>
      </w:r>
      <w:r w:rsidR="00261171" w:rsidRPr="000028F4">
        <w:rPr>
          <w:rFonts w:cs="Calibri"/>
          <w:b/>
          <w:bCs/>
          <w:sz w:val="20"/>
          <w:szCs w:val="20"/>
          <w:lang w:val="el-GR"/>
        </w:rPr>
        <w:t>κατάκτηση του</w:t>
      </w:r>
      <w:r w:rsidR="00261171">
        <w:rPr>
          <w:rFonts w:cs="Calibri"/>
          <w:sz w:val="20"/>
          <w:szCs w:val="20"/>
          <w:lang w:val="el-GR"/>
        </w:rPr>
        <w:t xml:space="preserve"> </w:t>
      </w:r>
      <w:r w:rsidR="00261171" w:rsidRPr="000028F4">
        <w:rPr>
          <w:rFonts w:cs="Calibri"/>
          <w:b/>
          <w:bCs/>
          <w:sz w:val="20"/>
          <w:szCs w:val="20"/>
          <w:lang w:val="el-GR"/>
        </w:rPr>
        <w:t>Κρατικού Βραβείου Δοκιμίου-Κριτικής 2025</w:t>
      </w:r>
      <w:r w:rsidR="00DD4523">
        <w:rPr>
          <w:rFonts w:cs="Calibri"/>
          <w:sz w:val="20"/>
          <w:szCs w:val="20"/>
          <w:lang w:val="el-GR"/>
        </w:rPr>
        <w:t>.</w:t>
      </w:r>
    </w:p>
    <w:p w14:paraId="0FFFCA3F" w14:textId="77777777" w:rsidR="00DD4523" w:rsidRPr="00F06599" w:rsidRDefault="00DD4523" w:rsidP="00E27101">
      <w:pPr>
        <w:spacing w:after="0" w:line="240" w:lineRule="auto"/>
        <w:jc w:val="both"/>
        <w:rPr>
          <w:rFonts w:cs="Calibri"/>
          <w:sz w:val="16"/>
          <w:szCs w:val="16"/>
          <w:lang w:val="el-GR"/>
        </w:rPr>
      </w:pPr>
    </w:p>
    <w:p w14:paraId="7220F327" w14:textId="1CDD158C" w:rsidR="005A6F42" w:rsidRDefault="000514FD" w:rsidP="000028F4">
      <w:pPr>
        <w:spacing w:after="0" w:line="240" w:lineRule="auto"/>
        <w:jc w:val="both"/>
        <w:rPr>
          <w:rFonts w:cs="Calibri"/>
          <w:sz w:val="20"/>
          <w:szCs w:val="20"/>
          <w:lang w:val="el-GR"/>
        </w:rPr>
      </w:pPr>
      <w:r>
        <w:rPr>
          <w:rFonts w:cs="Calibri"/>
          <w:sz w:val="20"/>
          <w:szCs w:val="20"/>
          <w:lang w:val="el-GR"/>
        </w:rPr>
        <w:t xml:space="preserve">Το </w:t>
      </w:r>
      <w:r w:rsidR="00CD0857" w:rsidRPr="00CD0857">
        <w:rPr>
          <w:rFonts w:cs="Calibri"/>
          <w:sz w:val="20"/>
          <w:szCs w:val="20"/>
          <w:lang w:val="el-GR"/>
        </w:rPr>
        <w:t xml:space="preserve">Υπουργείο Πολιτισμού ανακοίνωσε </w:t>
      </w:r>
      <w:r w:rsidR="00CD0857">
        <w:rPr>
          <w:rFonts w:cs="Calibri"/>
          <w:sz w:val="20"/>
          <w:szCs w:val="20"/>
          <w:lang w:val="el-GR"/>
        </w:rPr>
        <w:t xml:space="preserve">πρόσφατα (12.2.2026) την απονομή </w:t>
      </w:r>
      <w:r w:rsidR="007D171D">
        <w:rPr>
          <w:rFonts w:cs="Calibri"/>
          <w:sz w:val="20"/>
          <w:szCs w:val="20"/>
          <w:lang w:val="el-GR"/>
        </w:rPr>
        <w:t>των</w:t>
      </w:r>
      <w:r w:rsidR="00CD0857" w:rsidRPr="00CD0857">
        <w:rPr>
          <w:rFonts w:cs="Calibri"/>
          <w:sz w:val="20"/>
          <w:szCs w:val="20"/>
          <w:lang w:val="el-GR"/>
        </w:rPr>
        <w:t xml:space="preserve"> Κρατικ</w:t>
      </w:r>
      <w:r w:rsidR="007D171D">
        <w:rPr>
          <w:rFonts w:cs="Calibri"/>
          <w:sz w:val="20"/>
          <w:szCs w:val="20"/>
          <w:lang w:val="el-GR"/>
        </w:rPr>
        <w:t xml:space="preserve">ών </w:t>
      </w:r>
      <w:r w:rsidR="00CD0857" w:rsidRPr="00CD0857">
        <w:rPr>
          <w:rFonts w:cs="Calibri"/>
          <w:sz w:val="20"/>
          <w:szCs w:val="20"/>
          <w:lang w:val="el-GR"/>
        </w:rPr>
        <w:t>Βραβεί</w:t>
      </w:r>
      <w:r w:rsidR="007D171D">
        <w:rPr>
          <w:rFonts w:cs="Calibri"/>
          <w:sz w:val="20"/>
          <w:szCs w:val="20"/>
          <w:lang w:val="el-GR"/>
        </w:rPr>
        <w:t>ων</w:t>
      </w:r>
      <w:r w:rsidR="00CD0857" w:rsidRPr="00CD0857">
        <w:rPr>
          <w:rFonts w:cs="Calibri"/>
          <w:sz w:val="20"/>
          <w:szCs w:val="20"/>
          <w:lang w:val="el-GR"/>
        </w:rPr>
        <w:t xml:space="preserve"> Λογοτεχνίας, Λογοτεχνικής Μετάφρασης και Παιδικού Βιβλίου έτους 2025 (για τις εκδόσεις 2024).</w:t>
      </w:r>
      <w:r w:rsidR="000A3F34">
        <w:rPr>
          <w:rFonts w:cs="Calibri"/>
          <w:sz w:val="20"/>
          <w:szCs w:val="20"/>
          <w:lang w:val="el-GR"/>
        </w:rPr>
        <w:t xml:space="preserve"> </w:t>
      </w:r>
      <w:r w:rsidR="00861072">
        <w:rPr>
          <w:rFonts w:cs="Calibri"/>
          <w:sz w:val="20"/>
          <w:szCs w:val="20"/>
          <w:lang w:val="el-GR"/>
        </w:rPr>
        <w:t xml:space="preserve">Η </w:t>
      </w:r>
      <w:r w:rsidR="005A6F42" w:rsidRPr="005A6F42">
        <w:rPr>
          <w:rFonts w:cs="Calibri"/>
          <w:sz w:val="20"/>
          <w:szCs w:val="20"/>
          <w:lang w:val="el-GR"/>
        </w:rPr>
        <w:t xml:space="preserve">διαδικασία </w:t>
      </w:r>
      <w:r w:rsidR="00EE4249">
        <w:rPr>
          <w:rFonts w:cs="Calibri"/>
          <w:sz w:val="20"/>
          <w:szCs w:val="20"/>
          <w:lang w:val="el-GR"/>
        </w:rPr>
        <w:t>βασίζεται</w:t>
      </w:r>
      <w:r w:rsidR="005A6F42" w:rsidRPr="005A6F42">
        <w:rPr>
          <w:rFonts w:cs="Calibri"/>
          <w:sz w:val="20"/>
          <w:szCs w:val="20"/>
          <w:lang w:val="el-GR"/>
        </w:rPr>
        <w:t xml:space="preserve"> </w:t>
      </w:r>
      <w:r w:rsidR="00EE4249">
        <w:rPr>
          <w:rFonts w:cs="Calibri"/>
          <w:sz w:val="20"/>
          <w:szCs w:val="20"/>
          <w:lang w:val="el-GR"/>
        </w:rPr>
        <w:t>στ</w:t>
      </w:r>
      <w:r w:rsidR="005A6F42" w:rsidRPr="005A6F42">
        <w:rPr>
          <w:rFonts w:cs="Calibri"/>
          <w:sz w:val="20"/>
          <w:szCs w:val="20"/>
          <w:lang w:val="el-GR"/>
        </w:rPr>
        <w:t xml:space="preserve">η νομοθεσία που διέπει τον θεσμό των Κρατικών Λογοτεχνικών Βραβείων (Ν. 3905/2010, </w:t>
      </w:r>
      <w:r w:rsidR="006B3615">
        <w:rPr>
          <w:rFonts w:cs="Calibri"/>
          <w:sz w:val="20"/>
          <w:szCs w:val="20"/>
          <w:lang w:val="el-GR"/>
        </w:rPr>
        <w:t>ά</w:t>
      </w:r>
      <w:r w:rsidR="005A6F42" w:rsidRPr="005A6F42">
        <w:rPr>
          <w:rFonts w:cs="Calibri"/>
          <w:sz w:val="20"/>
          <w:szCs w:val="20"/>
          <w:lang w:val="el-GR"/>
        </w:rPr>
        <w:t>ρθ</w:t>
      </w:r>
      <w:r w:rsidR="006B3615">
        <w:rPr>
          <w:rFonts w:cs="Calibri"/>
          <w:sz w:val="20"/>
          <w:szCs w:val="20"/>
          <w:lang w:val="el-GR"/>
        </w:rPr>
        <w:t xml:space="preserve">. </w:t>
      </w:r>
      <w:r w:rsidR="005A6F42" w:rsidRPr="005A6F42">
        <w:rPr>
          <w:rFonts w:cs="Calibri"/>
          <w:sz w:val="20"/>
          <w:szCs w:val="20"/>
          <w:lang w:val="el-GR"/>
        </w:rPr>
        <w:t xml:space="preserve">40), </w:t>
      </w:r>
      <w:r w:rsidR="003468E6">
        <w:rPr>
          <w:rFonts w:cs="Calibri"/>
          <w:sz w:val="20"/>
          <w:szCs w:val="20"/>
          <w:lang w:val="el-GR"/>
        </w:rPr>
        <w:t>με τον ορισμό τρ</w:t>
      </w:r>
      <w:r w:rsidR="00DA5035">
        <w:rPr>
          <w:rFonts w:cs="Calibri"/>
          <w:sz w:val="20"/>
          <w:szCs w:val="20"/>
          <w:lang w:val="el-GR"/>
        </w:rPr>
        <w:t xml:space="preserve">ιών αρμόδιων Επιτροπών </w:t>
      </w:r>
      <w:r w:rsidR="005A6F42" w:rsidRPr="005A6F42">
        <w:rPr>
          <w:rFonts w:cs="Calibri"/>
          <w:sz w:val="20"/>
          <w:szCs w:val="20"/>
          <w:lang w:val="el-GR"/>
        </w:rPr>
        <w:t xml:space="preserve">(ΦΕΚ 867/ΥΟΔΔ/17.07.2025 και ΦΕΚ 1651/ΥΟΔΔ/19.12.2025), </w:t>
      </w:r>
      <w:r w:rsidR="00544AC8">
        <w:rPr>
          <w:rFonts w:cs="Calibri"/>
          <w:sz w:val="20"/>
          <w:szCs w:val="20"/>
          <w:lang w:val="el-GR"/>
        </w:rPr>
        <w:t>οι οποίες</w:t>
      </w:r>
      <w:r w:rsidR="005A6F42" w:rsidRPr="005A6F42">
        <w:rPr>
          <w:rFonts w:cs="Calibri"/>
          <w:sz w:val="20"/>
          <w:szCs w:val="20"/>
          <w:lang w:val="el-GR"/>
        </w:rPr>
        <w:t xml:space="preserve"> εξέτασαν διεξοδικά τη βιβλιοπαραγωγή του έτους 2024.</w:t>
      </w:r>
    </w:p>
    <w:p w14:paraId="3894B7F6" w14:textId="77777777" w:rsidR="005A6F42" w:rsidRPr="00F06599" w:rsidRDefault="005A6F42" w:rsidP="007D171D">
      <w:pPr>
        <w:spacing w:after="0" w:line="240" w:lineRule="auto"/>
        <w:jc w:val="both"/>
        <w:rPr>
          <w:rFonts w:cs="Calibri"/>
          <w:sz w:val="16"/>
          <w:szCs w:val="16"/>
          <w:lang w:val="el-GR"/>
        </w:rPr>
      </w:pPr>
    </w:p>
    <w:p w14:paraId="5A7F26C0" w14:textId="45227DF2" w:rsidR="00CD0857" w:rsidRPr="00CD0857" w:rsidRDefault="000A3F34" w:rsidP="00960BEE">
      <w:pPr>
        <w:spacing w:after="0" w:line="240" w:lineRule="auto"/>
        <w:jc w:val="both"/>
        <w:rPr>
          <w:rFonts w:cs="Calibri"/>
          <w:sz w:val="20"/>
          <w:szCs w:val="20"/>
          <w:lang w:val="el-GR"/>
        </w:rPr>
      </w:pPr>
      <w:r>
        <w:rPr>
          <w:rFonts w:cs="Calibri"/>
          <w:sz w:val="20"/>
          <w:szCs w:val="20"/>
          <w:lang w:val="el-GR"/>
        </w:rPr>
        <w:t xml:space="preserve">Στην κατηγορία </w:t>
      </w:r>
      <w:r w:rsidRPr="006B3615">
        <w:rPr>
          <w:rFonts w:cs="Calibri"/>
          <w:b/>
          <w:bCs/>
          <w:sz w:val="20"/>
          <w:szCs w:val="20"/>
          <w:lang w:val="el-GR"/>
        </w:rPr>
        <w:t>‘Κρατικά Βραβεία Λογοτεχνίας 2025</w:t>
      </w:r>
      <w:r w:rsidR="00F20F64" w:rsidRPr="006B3615">
        <w:rPr>
          <w:rFonts w:cs="Calibri"/>
          <w:b/>
          <w:bCs/>
          <w:sz w:val="20"/>
          <w:szCs w:val="20"/>
          <w:lang w:val="el-GR"/>
        </w:rPr>
        <w:t>’</w:t>
      </w:r>
      <w:r w:rsidR="00F20F64">
        <w:rPr>
          <w:rFonts w:cs="Calibri"/>
          <w:sz w:val="20"/>
          <w:szCs w:val="20"/>
          <w:lang w:val="el-GR"/>
        </w:rPr>
        <w:t>, το</w:t>
      </w:r>
      <w:r w:rsidR="00F20F64" w:rsidRPr="00F20F64">
        <w:rPr>
          <w:rFonts w:cs="Calibri"/>
          <w:sz w:val="20"/>
          <w:szCs w:val="20"/>
          <w:lang w:val="el-GR"/>
        </w:rPr>
        <w:t xml:space="preserve"> </w:t>
      </w:r>
      <w:r w:rsidR="00E05156">
        <w:rPr>
          <w:rFonts w:cs="Calibri"/>
          <w:sz w:val="20"/>
          <w:szCs w:val="20"/>
          <w:lang w:val="el-GR"/>
        </w:rPr>
        <w:t>‘</w:t>
      </w:r>
      <w:r w:rsidR="00F20F64" w:rsidRPr="000514FD">
        <w:rPr>
          <w:rFonts w:cs="Calibri"/>
          <w:b/>
          <w:bCs/>
          <w:sz w:val="20"/>
          <w:szCs w:val="20"/>
          <w:lang w:val="el-GR"/>
        </w:rPr>
        <w:t>Κρατικό Βραβείο Δοκιμίου-Κριτικής 2025</w:t>
      </w:r>
      <w:r w:rsidR="00E05156">
        <w:rPr>
          <w:rFonts w:cs="Calibri"/>
          <w:b/>
          <w:bCs/>
          <w:sz w:val="20"/>
          <w:szCs w:val="20"/>
          <w:lang w:val="el-GR"/>
        </w:rPr>
        <w:t>’</w:t>
      </w:r>
      <w:r w:rsidR="00E05156" w:rsidRPr="00E05156">
        <w:rPr>
          <w:rFonts w:cs="Calibri"/>
          <w:sz w:val="20"/>
          <w:szCs w:val="20"/>
          <w:lang w:val="el-GR"/>
        </w:rPr>
        <w:t>,</w:t>
      </w:r>
      <w:r w:rsidR="00F20F64" w:rsidRPr="00F20F64">
        <w:rPr>
          <w:rFonts w:cs="Calibri"/>
          <w:sz w:val="20"/>
          <w:szCs w:val="20"/>
          <w:lang w:val="el-GR"/>
        </w:rPr>
        <w:t xml:space="preserve"> </w:t>
      </w:r>
      <w:r w:rsidR="00E05156">
        <w:rPr>
          <w:rFonts w:cs="Calibri"/>
          <w:sz w:val="20"/>
          <w:szCs w:val="20"/>
          <w:lang w:val="el-GR"/>
        </w:rPr>
        <w:t xml:space="preserve">ειδικότερα, </w:t>
      </w:r>
      <w:r w:rsidR="00F20F64" w:rsidRPr="00F20F64">
        <w:rPr>
          <w:rFonts w:cs="Calibri"/>
          <w:sz w:val="20"/>
          <w:szCs w:val="20"/>
          <w:lang w:val="el-GR"/>
        </w:rPr>
        <w:t>απον</w:t>
      </w:r>
      <w:r w:rsidR="00960BEE">
        <w:rPr>
          <w:rFonts w:cs="Calibri"/>
          <w:sz w:val="20"/>
          <w:szCs w:val="20"/>
          <w:lang w:val="el-GR"/>
        </w:rPr>
        <w:t xml:space="preserve">εμήθηκε </w:t>
      </w:r>
      <w:r w:rsidR="00F20F64" w:rsidRPr="00F20F64">
        <w:rPr>
          <w:rFonts w:cs="Calibri"/>
          <w:sz w:val="20"/>
          <w:szCs w:val="20"/>
          <w:lang w:val="el-GR"/>
        </w:rPr>
        <w:t>ομόφωνα</w:t>
      </w:r>
      <w:r w:rsidR="00F20F64">
        <w:rPr>
          <w:rFonts w:cs="Calibri"/>
          <w:sz w:val="20"/>
          <w:szCs w:val="20"/>
          <w:lang w:val="el-GR"/>
        </w:rPr>
        <w:t xml:space="preserve"> </w:t>
      </w:r>
      <w:r w:rsidR="00F20F64" w:rsidRPr="00F20F64">
        <w:rPr>
          <w:rFonts w:cs="Calibri"/>
          <w:sz w:val="20"/>
          <w:szCs w:val="20"/>
          <w:lang w:val="el-GR"/>
        </w:rPr>
        <w:t xml:space="preserve">στον </w:t>
      </w:r>
      <w:r w:rsidR="00F20F64" w:rsidRPr="00B368D9">
        <w:rPr>
          <w:rFonts w:cs="Calibri"/>
          <w:b/>
          <w:bCs/>
          <w:sz w:val="20"/>
          <w:szCs w:val="20"/>
          <w:lang w:val="el-GR"/>
        </w:rPr>
        <w:t>Λυκούργο Κουρκουβέλα</w:t>
      </w:r>
      <w:r w:rsidR="00F20F64" w:rsidRPr="00F20F64">
        <w:rPr>
          <w:rFonts w:cs="Calibri"/>
          <w:sz w:val="20"/>
          <w:szCs w:val="20"/>
          <w:lang w:val="el-GR"/>
        </w:rPr>
        <w:t>, για το έργο του</w:t>
      </w:r>
      <w:r w:rsidR="00F20F64" w:rsidRPr="00E05156">
        <w:rPr>
          <w:rFonts w:cs="Calibri"/>
          <w:b/>
          <w:bCs/>
          <w:sz w:val="20"/>
          <w:szCs w:val="20"/>
          <w:lang w:val="el-GR"/>
        </w:rPr>
        <w:t xml:space="preserve"> ‘</w:t>
      </w:r>
      <w:r w:rsidR="00F20F64" w:rsidRPr="00BE48FB">
        <w:rPr>
          <w:rFonts w:cs="Calibri"/>
          <w:b/>
          <w:bCs/>
          <w:i/>
          <w:iCs/>
          <w:sz w:val="20"/>
          <w:szCs w:val="20"/>
          <w:lang w:val="el-GR"/>
        </w:rPr>
        <w:t>Φραντς Κάφκα. Πολιτική και Κουλτούρα στη Μεταπολεμική Εποχή’</w:t>
      </w:r>
      <w:r w:rsidR="00F20F64" w:rsidRPr="00E05156">
        <w:rPr>
          <w:rFonts w:cs="Calibri"/>
          <w:b/>
          <w:bCs/>
          <w:sz w:val="20"/>
          <w:szCs w:val="20"/>
          <w:lang w:val="el-GR"/>
        </w:rPr>
        <w:t>,</w:t>
      </w:r>
      <w:r w:rsidR="00F20F64" w:rsidRPr="00F20F64">
        <w:rPr>
          <w:rFonts w:cs="Calibri"/>
          <w:sz w:val="20"/>
          <w:szCs w:val="20"/>
          <w:lang w:val="el-GR"/>
        </w:rPr>
        <w:t xml:space="preserve"> </w:t>
      </w:r>
      <w:r w:rsidR="00F20F64">
        <w:rPr>
          <w:rFonts w:cs="Calibri"/>
          <w:sz w:val="20"/>
          <w:szCs w:val="20"/>
          <w:lang w:val="el-GR"/>
        </w:rPr>
        <w:t>Ε</w:t>
      </w:r>
      <w:r w:rsidR="00F20F64" w:rsidRPr="00F20F64">
        <w:rPr>
          <w:rFonts w:cs="Calibri"/>
          <w:sz w:val="20"/>
          <w:szCs w:val="20"/>
          <w:lang w:val="el-GR"/>
        </w:rPr>
        <w:t>κδόσεις Πεδίο</w:t>
      </w:r>
      <w:r w:rsidR="00E05156">
        <w:rPr>
          <w:rFonts w:cs="Calibri"/>
          <w:sz w:val="20"/>
          <w:szCs w:val="20"/>
          <w:lang w:val="el-GR"/>
        </w:rPr>
        <w:t>.</w:t>
      </w:r>
      <w:r w:rsidR="00960BEE">
        <w:rPr>
          <w:rFonts w:cs="Calibri"/>
          <w:sz w:val="20"/>
          <w:szCs w:val="20"/>
          <w:lang w:val="el-GR"/>
        </w:rPr>
        <w:t xml:space="preserve"> </w:t>
      </w:r>
      <w:r w:rsidR="00F20F64">
        <w:rPr>
          <w:rFonts w:cs="Calibri"/>
          <w:sz w:val="20"/>
          <w:szCs w:val="20"/>
          <w:lang w:val="el-GR"/>
        </w:rPr>
        <w:t xml:space="preserve">Το </w:t>
      </w:r>
      <w:r w:rsidR="00E05156">
        <w:rPr>
          <w:rFonts w:cs="Calibri"/>
          <w:sz w:val="20"/>
          <w:szCs w:val="20"/>
          <w:lang w:val="el-GR"/>
        </w:rPr>
        <w:t>Β</w:t>
      </w:r>
      <w:r w:rsidR="00F20F64">
        <w:rPr>
          <w:rFonts w:cs="Calibri"/>
          <w:sz w:val="20"/>
          <w:szCs w:val="20"/>
          <w:lang w:val="el-GR"/>
        </w:rPr>
        <w:t xml:space="preserve">ραβείο </w:t>
      </w:r>
      <w:r w:rsidR="008A002E">
        <w:rPr>
          <w:rFonts w:cs="Calibri"/>
          <w:sz w:val="20"/>
          <w:szCs w:val="20"/>
          <w:lang w:val="el-GR"/>
        </w:rPr>
        <w:t xml:space="preserve">μοιράστηκε εξ ημισείας </w:t>
      </w:r>
      <w:r w:rsidR="00F20F64" w:rsidRPr="00F20F64">
        <w:rPr>
          <w:rFonts w:cs="Calibri"/>
          <w:sz w:val="20"/>
          <w:szCs w:val="20"/>
          <w:lang w:val="el-GR"/>
        </w:rPr>
        <w:t xml:space="preserve">και </w:t>
      </w:r>
      <w:r w:rsidR="00BE48FB">
        <w:rPr>
          <w:rFonts w:cs="Calibri"/>
          <w:sz w:val="20"/>
          <w:szCs w:val="20"/>
          <w:lang w:val="el-GR"/>
        </w:rPr>
        <w:t xml:space="preserve">στον </w:t>
      </w:r>
      <w:r w:rsidR="00F20F64" w:rsidRPr="00F20F64">
        <w:rPr>
          <w:rFonts w:cs="Calibri"/>
          <w:sz w:val="20"/>
          <w:szCs w:val="20"/>
          <w:lang w:val="el-GR"/>
        </w:rPr>
        <w:t xml:space="preserve">Στέφανο Τραχανά, για το έργο του </w:t>
      </w:r>
      <w:r w:rsidR="008A002E">
        <w:rPr>
          <w:rFonts w:cs="Calibri"/>
          <w:sz w:val="20"/>
          <w:szCs w:val="20"/>
          <w:lang w:val="el-GR"/>
        </w:rPr>
        <w:t>‘</w:t>
      </w:r>
      <w:r w:rsidR="00F20F64" w:rsidRPr="00F20F64">
        <w:rPr>
          <w:rFonts w:cs="Calibri"/>
          <w:sz w:val="20"/>
          <w:szCs w:val="20"/>
          <w:lang w:val="el-GR"/>
        </w:rPr>
        <w:t xml:space="preserve">Ο </w:t>
      </w:r>
      <w:r w:rsidR="008A002E">
        <w:rPr>
          <w:rFonts w:cs="Calibri"/>
          <w:sz w:val="20"/>
          <w:szCs w:val="20"/>
          <w:lang w:val="el-GR"/>
        </w:rPr>
        <w:t>Κ</w:t>
      </w:r>
      <w:r w:rsidR="00F20F64" w:rsidRPr="00F20F64">
        <w:rPr>
          <w:rFonts w:cs="Calibri"/>
          <w:sz w:val="20"/>
          <w:szCs w:val="20"/>
          <w:lang w:val="el-GR"/>
        </w:rPr>
        <w:t xml:space="preserve">ύκλος. Επιστήμη και </w:t>
      </w:r>
      <w:r w:rsidR="008A002E">
        <w:rPr>
          <w:rFonts w:cs="Calibri"/>
          <w:sz w:val="20"/>
          <w:szCs w:val="20"/>
          <w:lang w:val="el-GR"/>
        </w:rPr>
        <w:t>Δ</w:t>
      </w:r>
      <w:r w:rsidR="00F20F64" w:rsidRPr="00F20F64">
        <w:rPr>
          <w:rFonts w:cs="Calibri"/>
          <w:sz w:val="20"/>
          <w:szCs w:val="20"/>
          <w:lang w:val="el-GR"/>
        </w:rPr>
        <w:t xml:space="preserve">ημοκρατία σε </w:t>
      </w:r>
      <w:r w:rsidR="008A002E">
        <w:rPr>
          <w:rFonts w:cs="Calibri"/>
          <w:sz w:val="20"/>
          <w:szCs w:val="20"/>
          <w:lang w:val="el-GR"/>
        </w:rPr>
        <w:t>Α</w:t>
      </w:r>
      <w:r w:rsidR="00F20F64" w:rsidRPr="00F20F64">
        <w:rPr>
          <w:rFonts w:cs="Calibri"/>
          <w:sz w:val="20"/>
          <w:szCs w:val="20"/>
          <w:lang w:val="el-GR"/>
        </w:rPr>
        <w:t xml:space="preserve">νήσυχους </w:t>
      </w:r>
      <w:r w:rsidR="008A002E">
        <w:rPr>
          <w:rFonts w:cs="Calibri"/>
          <w:sz w:val="20"/>
          <w:szCs w:val="20"/>
          <w:lang w:val="el-GR"/>
        </w:rPr>
        <w:t>Κ</w:t>
      </w:r>
      <w:r w:rsidR="00F20F64" w:rsidRPr="00F20F64">
        <w:rPr>
          <w:rFonts w:cs="Calibri"/>
          <w:sz w:val="20"/>
          <w:szCs w:val="20"/>
          <w:lang w:val="el-GR"/>
        </w:rPr>
        <w:t>αιρούς</w:t>
      </w:r>
      <w:r w:rsidR="006F6966">
        <w:rPr>
          <w:rFonts w:cs="Calibri"/>
          <w:sz w:val="20"/>
          <w:szCs w:val="20"/>
          <w:lang w:val="el-GR"/>
        </w:rPr>
        <w:t>’</w:t>
      </w:r>
      <w:r w:rsidR="00F20F64" w:rsidRPr="00F20F64">
        <w:rPr>
          <w:rFonts w:cs="Calibri"/>
          <w:sz w:val="20"/>
          <w:szCs w:val="20"/>
          <w:lang w:val="el-GR"/>
        </w:rPr>
        <w:t>, Πανεπιστημιακές Εκδόσεις Κρήτης.</w:t>
      </w:r>
    </w:p>
    <w:p w14:paraId="5AFE881D" w14:textId="77777777" w:rsidR="00CD0857" w:rsidRPr="00F06599" w:rsidRDefault="00CD0857" w:rsidP="00CD0857">
      <w:pPr>
        <w:spacing w:after="0" w:line="240" w:lineRule="auto"/>
        <w:rPr>
          <w:rFonts w:cs="Calibri"/>
          <w:sz w:val="16"/>
          <w:szCs w:val="16"/>
          <w:lang w:val="el-GR"/>
        </w:rPr>
      </w:pPr>
    </w:p>
    <w:p w14:paraId="1C373947" w14:textId="5EB3AB3E" w:rsidR="001C7728" w:rsidRDefault="001C7728" w:rsidP="00E27101">
      <w:pPr>
        <w:spacing w:after="0" w:line="240" w:lineRule="auto"/>
        <w:jc w:val="both"/>
        <w:rPr>
          <w:rFonts w:cs="Calibri"/>
          <w:sz w:val="20"/>
          <w:szCs w:val="20"/>
          <w:lang w:val="el-GR"/>
        </w:rPr>
      </w:pPr>
      <w:r w:rsidRPr="001C7728">
        <w:rPr>
          <w:rFonts w:cs="Calibri"/>
          <w:sz w:val="20"/>
          <w:szCs w:val="20"/>
          <w:lang w:val="el-GR"/>
        </w:rPr>
        <w:t>Στο βραβευμένο βιβλίο του</w:t>
      </w:r>
      <w:r>
        <w:rPr>
          <w:rFonts w:cs="Calibri"/>
          <w:sz w:val="20"/>
          <w:szCs w:val="20"/>
          <w:lang w:val="el-GR"/>
        </w:rPr>
        <w:t>,</w:t>
      </w:r>
      <w:r w:rsidRPr="001C7728">
        <w:rPr>
          <w:rFonts w:cs="Calibri"/>
          <w:sz w:val="20"/>
          <w:szCs w:val="20"/>
          <w:lang w:val="el-GR"/>
        </w:rPr>
        <w:t xml:space="preserve"> ο </w:t>
      </w:r>
      <w:r w:rsidRPr="00E1157F">
        <w:rPr>
          <w:rFonts w:cs="Calibri"/>
          <w:b/>
          <w:bCs/>
          <w:sz w:val="20"/>
          <w:szCs w:val="20"/>
          <w:lang w:val="el-GR"/>
        </w:rPr>
        <w:t>Λυκούργος Κουρκουβέλας</w:t>
      </w:r>
      <w:r w:rsidR="00E1157F">
        <w:rPr>
          <w:rFonts w:cs="Calibri"/>
          <w:sz w:val="20"/>
          <w:szCs w:val="20"/>
          <w:lang w:val="el-GR"/>
        </w:rPr>
        <w:t xml:space="preserve"> </w:t>
      </w:r>
      <w:r w:rsidRPr="001C7728">
        <w:rPr>
          <w:rFonts w:cs="Calibri"/>
          <w:sz w:val="20"/>
          <w:szCs w:val="20"/>
          <w:lang w:val="el-GR"/>
        </w:rPr>
        <w:t>εξετάζει τους ποικίλους τρόπους ιδεολογικοποίησης και πολιτικοποίησης του έργου του Γερμανοεβραίου συγγραφέα Φραντς Κάφκα (1883-1924) κατά τη μεταπολεμική εποχή. Το έργο του Κάφκα υπήρξε αντικείμενο σφοδρών αντιπαραθέσεων στον Ψυχρό Πόλεμο, περίοδο κατά την οποία ο ιδεολογικός ανταγωνισμός και οι αξιακές συγκρούσεις μεταξύ του καπιταλιστικού και του κομμουνιστικού κόσμου αποτέλεσαν καίριο διακύβευμα της παγκόσμιας κοινωνίας.</w:t>
      </w:r>
    </w:p>
    <w:p w14:paraId="5C9088E0" w14:textId="77777777" w:rsidR="001C7728" w:rsidRPr="00F06599" w:rsidRDefault="001C7728" w:rsidP="00E27101">
      <w:pPr>
        <w:spacing w:after="0" w:line="240" w:lineRule="auto"/>
        <w:jc w:val="both"/>
        <w:rPr>
          <w:rFonts w:cs="Calibri"/>
          <w:sz w:val="16"/>
          <w:szCs w:val="16"/>
          <w:lang w:val="el-GR"/>
        </w:rPr>
      </w:pPr>
    </w:p>
    <w:p w14:paraId="360E615C" w14:textId="3BD5BE06" w:rsidR="00007145" w:rsidRPr="00007145" w:rsidRDefault="00A870BA" w:rsidP="003A1466">
      <w:pPr>
        <w:spacing w:after="0" w:line="240" w:lineRule="auto"/>
        <w:jc w:val="both"/>
        <w:rPr>
          <w:rFonts w:cs="Calibri"/>
          <w:sz w:val="20"/>
          <w:szCs w:val="20"/>
          <w:lang w:val="el-GR"/>
        </w:rPr>
      </w:pPr>
      <w:r>
        <w:rPr>
          <w:rFonts w:cs="Calibri"/>
          <w:sz w:val="20"/>
          <w:szCs w:val="20"/>
          <w:lang w:val="el-GR"/>
        </w:rPr>
        <w:t>Η</w:t>
      </w:r>
      <w:r w:rsidR="00007145" w:rsidRPr="00007145">
        <w:rPr>
          <w:rFonts w:cs="Calibri"/>
          <w:sz w:val="20"/>
          <w:szCs w:val="20"/>
          <w:lang w:val="el-GR"/>
        </w:rPr>
        <w:t xml:space="preserve"> </w:t>
      </w:r>
      <w:r w:rsidR="007520DC">
        <w:rPr>
          <w:rFonts w:cs="Calibri"/>
          <w:sz w:val="20"/>
          <w:szCs w:val="20"/>
          <w:lang w:val="el-GR"/>
        </w:rPr>
        <w:t>α</w:t>
      </w:r>
      <w:r w:rsidR="00007145" w:rsidRPr="00007145">
        <w:rPr>
          <w:rFonts w:cs="Calibri"/>
          <w:sz w:val="20"/>
          <w:szCs w:val="20"/>
          <w:lang w:val="el-GR"/>
        </w:rPr>
        <w:t>ρμόδι</w:t>
      </w:r>
      <w:r>
        <w:rPr>
          <w:rFonts w:cs="Calibri"/>
          <w:sz w:val="20"/>
          <w:szCs w:val="20"/>
          <w:lang w:val="el-GR"/>
        </w:rPr>
        <w:t>α</w:t>
      </w:r>
      <w:r w:rsidR="00007145" w:rsidRPr="00007145">
        <w:rPr>
          <w:rFonts w:cs="Calibri"/>
          <w:sz w:val="20"/>
          <w:szCs w:val="20"/>
          <w:lang w:val="el-GR"/>
        </w:rPr>
        <w:t xml:space="preserve"> </w:t>
      </w:r>
      <w:r>
        <w:rPr>
          <w:rFonts w:cs="Calibri"/>
          <w:sz w:val="20"/>
          <w:szCs w:val="20"/>
          <w:lang w:val="el-GR"/>
        </w:rPr>
        <w:t>Κριτική</w:t>
      </w:r>
      <w:r w:rsidR="007520DC">
        <w:rPr>
          <w:rFonts w:cs="Calibri"/>
          <w:sz w:val="20"/>
          <w:szCs w:val="20"/>
          <w:lang w:val="el-GR"/>
        </w:rPr>
        <w:t xml:space="preserve"> </w:t>
      </w:r>
      <w:r w:rsidR="00007145" w:rsidRPr="00007145">
        <w:rPr>
          <w:rFonts w:cs="Calibri"/>
          <w:sz w:val="20"/>
          <w:szCs w:val="20"/>
          <w:lang w:val="el-GR"/>
        </w:rPr>
        <w:t>Επιτροπ</w:t>
      </w:r>
      <w:r>
        <w:rPr>
          <w:rFonts w:cs="Calibri"/>
          <w:sz w:val="20"/>
          <w:szCs w:val="20"/>
          <w:lang w:val="el-GR"/>
        </w:rPr>
        <w:t>ή γ</w:t>
      </w:r>
      <w:r w:rsidR="00007145" w:rsidRPr="00007145">
        <w:rPr>
          <w:rFonts w:cs="Calibri"/>
          <w:sz w:val="20"/>
          <w:szCs w:val="20"/>
          <w:lang w:val="el-GR"/>
        </w:rPr>
        <w:t>ια τα ετήσια Βραβεία Λογοτεχνίας και το Μεγάλο Βραβείο Γραμμάτων, το Βραβείο Πρωτοεμφανιζόμενου Συγγραφέα, το Ειδικό Θεματικό Βραβείο και τα Βραβεία Δοκιμίου – Μαρτυρίας</w:t>
      </w:r>
      <w:r>
        <w:rPr>
          <w:rFonts w:cs="Calibri"/>
          <w:sz w:val="20"/>
          <w:szCs w:val="20"/>
          <w:lang w:val="el-GR"/>
        </w:rPr>
        <w:t xml:space="preserve"> περιλάμβανε τα ακόλουθα μέλη:</w:t>
      </w:r>
    </w:p>
    <w:p w14:paraId="1192D03F" w14:textId="52662A81" w:rsidR="00301515" w:rsidRPr="00AD69DE" w:rsidRDefault="00007145" w:rsidP="00AD69DE">
      <w:pPr>
        <w:pStyle w:val="a6"/>
        <w:numPr>
          <w:ilvl w:val="0"/>
          <w:numId w:val="2"/>
        </w:numPr>
        <w:spacing w:after="0" w:line="240" w:lineRule="auto"/>
        <w:ind w:left="142" w:hanging="142"/>
        <w:jc w:val="both"/>
        <w:rPr>
          <w:rFonts w:cs="Calibri"/>
          <w:sz w:val="20"/>
          <w:szCs w:val="20"/>
          <w:lang w:val="el-GR"/>
        </w:rPr>
      </w:pPr>
      <w:r w:rsidRPr="00AD69DE">
        <w:rPr>
          <w:rFonts w:cs="Calibri"/>
          <w:sz w:val="20"/>
          <w:szCs w:val="20"/>
          <w:lang w:val="el-GR"/>
        </w:rPr>
        <w:t>Ευριπίδης Γαραντούδης, Καθηγητής Νεοελληνικής Φιλολογίας</w:t>
      </w:r>
      <w:r w:rsidR="007520DC">
        <w:rPr>
          <w:rFonts w:cs="Calibri"/>
          <w:sz w:val="20"/>
          <w:szCs w:val="20"/>
          <w:lang w:val="el-GR"/>
        </w:rPr>
        <w:t xml:space="preserve">, </w:t>
      </w:r>
      <w:r w:rsidRPr="00AD69DE">
        <w:rPr>
          <w:rFonts w:cs="Calibri"/>
          <w:sz w:val="20"/>
          <w:szCs w:val="20"/>
          <w:lang w:val="el-GR"/>
        </w:rPr>
        <w:t>Τμήμα Φιλολογίας</w:t>
      </w:r>
      <w:r w:rsidR="007520DC">
        <w:rPr>
          <w:rFonts w:cs="Calibri"/>
          <w:sz w:val="20"/>
          <w:szCs w:val="20"/>
          <w:lang w:val="el-GR"/>
        </w:rPr>
        <w:t>, ΕΚΠΑ</w:t>
      </w:r>
      <w:r w:rsidR="00301515" w:rsidRPr="00AD69DE">
        <w:rPr>
          <w:rFonts w:cs="Calibri"/>
          <w:sz w:val="20"/>
          <w:szCs w:val="20"/>
          <w:lang w:val="el-GR"/>
        </w:rPr>
        <w:t xml:space="preserve">, </w:t>
      </w:r>
      <w:r w:rsidRPr="00AD69DE">
        <w:rPr>
          <w:rFonts w:cs="Calibri"/>
          <w:sz w:val="20"/>
          <w:szCs w:val="20"/>
          <w:lang w:val="el-GR"/>
        </w:rPr>
        <w:t>Πρόεδρος</w:t>
      </w:r>
    </w:p>
    <w:p w14:paraId="04EFAF99" w14:textId="77777777" w:rsidR="00301515" w:rsidRPr="00AD69DE" w:rsidRDefault="00007145" w:rsidP="00AD69DE">
      <w:pPr>
        <w:pStyle w:val="a6"/>
        <w:numPr>
          <w:ilvl w:val="0"/>
          <w:numId w:val="2"/>
        </w:numPr>
        <w:spacing w:after="0" w:line="240" w:lineRule="auto"/>
        <w:ind w:left="142" w:hanging="142"/>
        <w:jc w:val="both"/>
        <w:rPr>
          <w:rFonts w:cs="Calibri"/>
          <w:sz w:val="20"/>
          <w:szCs w:val="20"/>
          <w:lang w:val="el-GR"/>
        </w:rPr>
      </w:pPr>
      <w:r w:rsidRPr="00AD69DE">
        <w:rPr>
          <w:rFonts w:cs="Calibri"/>
          <w:sz w:val="20"/>
          <w:szCs w:val="20"/>
          <w:lang w:val="el-GR"/>
        </w:rPr>
        <w:t>Ηλίας Καφάογλου, Κριτικός-Συγγραφέας, Αντιπρόεδρος</w:t>
      </w:r>
    </w:p>
    <w:p w14:paraId="14AD9981" w14:textId="77777777" w:rsidR="00067176" w:rsidRDefault="00007145" w:rsidP="00AD69DE">
      <w:pPr>
        <w:pStyle w:val="a6"/>
        <w:numPr>
          <w:ilvl w:val="0"/>
          <w:numId w:val="2"/>
        </w:numPr>
        <w:spacing w:after="0" w:line="240" w:lineRule="auto"/>
        <w:ind w:left="142" w:hanging="142"/>
        <w:jc w:val="both"/>
        <w:rPr>
          <w:rFonts w:cs="Calibri"/>
          <w:sz w:val="20"/>
          <w:szCs w:val="20"/>
          <w:lang w:val="el-GR"/>
        </w:rPr>
      </w:pPr>
      <w:r w:rsidRPr="00067176">
        <w:rPr>
          <w:rFonts w:cs="Calibri"/>
          <w:sz w:val="20"/>
          <w:szCs w:val="20"/>
          <w:lang w:val="el-GR"/>
        </w:rPr>
        <w:t>Βασιλική Δημουλά, Επίκουρη Καθηγήτρια Συγκριτικής Γραμματολογίας</w:t>
      </w:r>
      <w:r w:rsidR="00301515" w:rsidRPr="00067176">
        <w:rPr>
          <w:rFonts w:cs="Calibri"/>
          <w:sz w:val="20"/>
          <w:szCs w:val="20"/>
          <w:lang w:val="el-GR"/>
        </w:rPr>
        <w:t>,</w:t>
      </w:r>
      <w:r w:rsidRPr="00067176">
        <w:rPr>
          <w:rFonts w:cs="Calibri"/>
          <w:sz w:val="20"/>
          <w:szCs w:val="20"/>
          <w:lang w:val="el-GR"/>
        </w:rPr>
        <w:t xml:space="preserve"> Τμήμα Φιλολογίας</w:t>
      </w:r>
      <w:r w:rsidR="00301515" w:rsidRPr="00067176">
        <w:rPr>
          <w:rFonts w:cs="Calibri"/>
          <w:sz w:val="20"/>
          <w:szCs w:val="20"/>
          <w:lang w:val="el-GR"/>
        </w:rPr>
        <w:t xml:space="preserve">, </w:t>
      </w:r>
      <w:r w:rsidRPr="00067176">
        <w:rPr>
          <w:rFonts w:cs="Calibri"/>
          <w:sz w:val="20"/>
          <w:szCs w:val="20"/>
          <w:lang w:val="el-GR"/>
        </w:rPr>
        <w:t>Α</w:t>
      </w:r>
      <w:r w:rsidR="00067176" w:rsidRPr="00067176">
        <w:rPr>
          <w:rFonts w:cs="Calibri"/>
          <w:sz w:val="20"/>
          <w:szCs w:val="20"/>
          <w:lang w:val="el-GR"/>
        </w:rPr>
        <w:t>ΠΘ</w:t>
      </w:r>
    </w:p>
    <w:p w14:paraId="0F47B833" w14:textId="271FCBD5" w:rsidR="00007145" w:rsidRPr="00067176" w:rsidRDefault="00007145" w:rsidP="00AD69DE">
      <w:pPr>
        <w:pStyle w:val="a6"/>
        <w:numPr>
          <w:ilvl w:val="0"/>
          <w:numId w:val="2"/>
        </w:numPr>
        <w:spacing w:after="0" w:line="240" w:lineRule="auto"/>
        <w:ind w:left="142" w:hanging="142"/>
        <w:jc w:val="both"/>
        <w:rPr>
          <w:rFonts w:cs="Calibri"/>
          <w:sz w:val="20"/>
          <w:szCs w:val="20"/>
          <w:lang w:val="el-GR"/>
        </w:rPr>
      </w:pPr>
      <w:r w:rsidRPr="00067176">
        <w:rPr>
          <w:rFonts w:cs="Calibri"/>
          <w:sz w:val="20"/>
          <w:szCs w:val="20"/>
          <w:lang w:val="el-GR"/>
        </w:rPr>
        <w:t>Βασίλειος Λέτσιος, Αναπληρωτής Καθηγητής Νεοελληνικής Φιλολογίας και Λογοτεχνικής Γραμματείας</w:t>
      </w:r>
      <w:r w:rsidR="00C90D7A">
        <w:rPr>
          <w:rFonts w:cs="Calibri"/>
          <w:sz w:val="20"/>
          <w:szCs w:val="20"/>
          <w:lang w:val="el-GR"/>
        </w:rPr>
        <w:t xml:space="preserve">, </w:t>
      </w:r>
      <w:r w:rsidR="00D15F92">
        <w:rPr>
          <w:rFonts w:cs="Calibri"/>
          <w:sz w:val="20"/>
          <w:szCs w:val="20"/>
          <w:lang w:val="el-GR"/>
        </w:rPr>
        <w:br/>
      </w:r>
      <w:r w:rsidR="00C90D7A">
        <w:rPr>
          <w:rFonts w:cs="Calibri"/>
          <w:sz w:val="20"/>
          <w:szCs w:val="20"/>
          <w:lang w:val="el-GR"/>
        </w:rPr>
        <w:t>Τ</w:t>
      </w:r>
      <w:r w:rsidRPr="00067176">
        <w:rPr>
          <w:rFonts w:cs="Calibri"/>
          <w:sz w:val="20"/>
          <w:szCs w:val="20"/>
          <w:lang w:val="el-GR"/>
        </w:rPr>
        <w:t>μήμα Ξένων Γλωσσών, Μετάφρασης και Διερμηνείας</w:t>
      </w:r>
      <w:r w:rsidR="00C90D7A">
        <w:rPr>
          <w:rFonts w:cs="Calibri"/>
          <w:sz w:val="20"/>
          <w:szCs w:val="20"/>
          <w:lang w:val="el-GR"/>
        </w:rPr>
        <w:t>,</w:t>
      </w:r>
      <w:r w:rsidRPr="00067176">
        <w:rPr>
          <w:rFonts w:cs="Calibri"/>
          <w:sz w:val="20"/>
          <w:szCs w:val="20"/>
          <w:lang w:val="el-GR"/>
        </w:rPr>
        <w:t xml:space="preserve"> Ι</w:t>
      </w:r>
      <w:r w:rsidR="00C90D7A">
        <w:rPr>
          <w:rFonts w:cs="Calibri"/>
          <w:sz w:val="20"/>
          <w:szCs w:val="20"/>
          <w:lang w:val="el-GR"/>
        </w:rPr>
        <w:t xml:space="preserve">όνιο </w:t>
      </w:r>
      <w:r w:rsidRPr="00067176">
        <w:rPr>
          <w:rFonts w:cs="Calibri"/>
          <w:sz w:val="20"/>
          <w:szCs w:val="20"/>
          <w:lang w:val="el-GR"/>
        </w:rPr>
        <w:t>Πανεπιστ</w:t>
      </w:r>
      <w:r w:rsidR="00C90D7A">
        <w:rPr>
          <w:rFonts w:cs="Calibri"/>
          <w:sz w:val="20"/>
          <w:szCs w:val="20"/>
          <w:lang w:val="el-GR"/>
        </w:rPr>
        <w:t>ήμιο</w:t>
      </w:r>
    </w:p>
    <w:p w14:paraId="5562C0FE" w14:textId="77777777" w:rsidR="00C90D7A" w:rsidRDefault="00007145" w:rsidP="00AD69DE">
      <w:pPr>
        <w:pStyle w:val="a6"/>
        <w:numPr>
          <w:ilvl w:val="0"/>
          <w:numId w:val="2"/>
        </w:numPr>
        <w:spacing w:after="0" w:line="240" w:lineRule="auto"/>
        <w:ind w:left="142" w:hanging="142"/>
        <w:jc w:val="both"/>
        <w:rPr>
          <w:rFonts w:cs="Calibri"/>
          <w:sz w:val="20"/>
          <w:szCs w:val="20"/>
          <w:lang w:val="el-GR"/>
        </w:rPr>
      </w:pPr>
      <w:r w:rsidRPr="00C90D7A">
        <w:rPr>
          <w:rFonts w:cs="Calibri"/>
          <w:sz w:val="20"/>
          <w:szCs w:val="20"/>
          <w:lang w:val="el-GR"/>
        </w:rPr>
        <w:t>Δημήτριος Βαρβαρήγος, Κριτικός – Συγγραφέας</w:t>
      </w:r>
    </w:p>
    <w:p w14:paraId="089C9A18" w14:textId="77777777" w:rsidR="00810426" w:rsidRDefault="00007145" w:rsidP="00007145">
      <w:pPr>
        <w:pStyle w:val="a6"/>
        <w:numPr>
          <w:ilvl w:val="0"/>
          <w:numId w:val="2"/>
        </w:numPr>
        <w:spacing w:after="0" w:line="240" w:lineRule="auto"/>
        <w:ind w:left="142" w:hanging="142"/>
        <w:jc w:val="both"/>
        <w:rPr>
          <w:rFonts w:cs="Calibri"/>
          <w:sz w:val="20"/>
          <w:szCs w:val="20"/>
          <w:lang w:val="el-GR"/>
        </w:rPr>
      </w:pPr>
      <w:r w:rsidRPr="00810426">
        <w:rPr>
          <w:rFonts w:cs="Calibri"/>
          <w:sz w:val="20"/>
          <w:szCs w:val="20"/>
          <w:lang w:val="el-GR"/>
        </w:rPr>
        <w:t>Κωνσταντίνα Σαρακηνού, Κριτικός</w:t>
      </w:r>
    </w:p>
    <w:p w14:paraId="0B0CF377" w14:textId="77777777" w:rsidR="00810426" w:rsidRDefault="00007145" w:rsidP="00007145">
      <w:pPr>
        <w:pStyle w:val="a6"/>
        <w:numPr>
          <w:ilvl w:val="0"/>
          <w:numId w:val="2"/>
        </w:numPr>
        <w:spacing w:after="0" w:line="240" w:lineRule="auto"/>
        <w:ind w:left="142" w:hanging="142"/>
        <w:jc w:val="both"/>
        <w:rPr>
          <w:rFonts w:cs="Calibri"/>
          <w:sz w:val="20"/>
          <w:szCs w:val="20"/>
          <w:lang w:val="el-GR"/>
        </w:rPr>
      </w:pPr>
      <w:r w:rsidRPr="00810426">
        <w:rPr>
          <w:rFonts w:cs="Calibri"/>
          <w:sz w:val="20"/>
          <w:szCs w:val="20"/>
          <w:lang w:val="el-GR"/>
        </w:rPr>
        <w:t>Ηλίας Παπαμόσχος, Συγγραφέας</w:t>
      </w:r>
    </w:p>
    <w:p w14:paraId="3FBA31C4" w14:textId="77777777" w:rsidR="00810426" w:rsidRDefault="00007145" w:rsidP="00007145">
      <w:pPr>
        <w:pStyle w:val="a6"/>
        <w:numPr>
          <w:ilvl w:val="0"/>
          <w:numId w:val="2"/>
        </w:numPr>
        <w:spacing w:after="0" w:line="240" w:lineRule="auto"/>
        <w:ind w:left="142" w:hanging="142"/>
        <w:jc w:val="both"/>
        <w:rPr>
          <w:rFonts w:cs="Calibri"/>
          <w:sz w:val="20"/>
          <w:szCs w:val="20"/>
          <w:lang w:val="el-GR"/>
        </w:rPr>
      </w:pPr>
      <w:r w:rsidRPr="00810426">
        <w:rPr>
          <w:rFonts w:cs="Calibri"/>
          <w:sz w:val="20"/>
          <w:szCs w:val="20"/>
          <w:lang w:val="el-GR"/>
        </w:rPr>
        <w:t>Ισμήνη Καρυωτάκη, Συγγραφέας</w:t>
      </w:r>
    </w:p>
    <w:p w14:paraId="4D4DEF06" w14:textId="7CD1811B" w:rsidR="00E27101" w:rsidRPr="00810426" w:rsidRDefault="00007145" w:rsidP="00007145">
      <w:pPr>
        <w:pStyle w:val="a6"/>
        <w:numPr>
          <w:ilvl w:val="0"/>
          <w:numId w:val="2"/>
        </w:numPr>
        <w:spacing w:after="0" w:line="240" w:lineRule="auto"/>
        <w:ind w:left="142" w:hanging="142"/>
        <w:jc w:val="both"/>
        <w:rPr>
          <w:rFonts w:cs="Calibri"/>
          <w:sz w:val="20"/>
          <w:szCs w:val="20"/>
          <w:lang w:val="el-GR"/>
        </w:rPr>
      </w:pPr>
      <w:r w:rsidRPr="00810426">
        <w:rPr>
          <w:rFonts w:cs="Calibri"/>
          <w:sz w:val="20"/>
          <w:szCs w:val="20"/>
          <w:lang w:val="el-GR"/>
        </w:rPr>
        <w:t>Άννα Γρίβα, Συγγραφέας.</w:t>
      </w:r>
    </w:p>
    <w:p w14:paraId="3DBA8154" w14:textId="77777777" w:rsidR="00007145" w:rsidRDefault="00007145" w:rsidP="00E27101">
      <w:pPr>
        <w:spacing w:after="0" w:line="240" w:lineRule="auto"/>
        <w:jc w:val="both"/>
        <w:rPr>
          <w:rFonts w:cs="Calibri"/>
          <w:sz w:val="20"/>
          <w:szCs w:val="20"/>
          <w:lang w:val="el-GR"/>
        </w:rPr>
      </w:pPr>
    </w:p>
    <w:p w14:paraId="67CE4A4C" w14:textId="77777777" w:rsidR="007D67FE" w:rsidRDefault="007D67FE" w:rsidP="00412599">
      <w:pPr>
        <w:spacing w:after="0" w:line="240" w:lineRule="auto"/>
        <w:jc w:val="both"/>
        <w:rPr>
          <w:rFonts w:eastAsia="Times New Roman" w:cstheme="minorHAnsi"/>
          <w:b/>
          <w:bCs/>
          <w:color w:val="002060"/>
          <w:sz w:val="20"/>
          <w:szCs w:val="20"/>
          <w:lang w:val="el-GR"/>
        </w:rPr>
      </w:pPr>
    </w:p>
    <w:p w14:paraId="2E24294F" w14:textId="23575115" w:rsidR="00412599" w:rsidRPr="007D67FE" w:rsidRDefault="00412599" w:rsidP="00412599">
      <w:pPr>
        <w:spacing w:after="0" w:line="240" w:lineRule="auto"/>
        <w:jc w:val="both"/>
        <w:rPr>
          <w:rFonts w:cs="Calibri"/>
          <w:b/>
          <w:bCs/>
          <w:color w:val="074F6A" w:themeColor="accent4" w:themeShade="80"/>
          <w:sz w:val="20"/>
          <w:szCs w:val="20"/>
          <w:lang w:val="el-GR"/>
        </w:rPr>
      </w:pPr>
      <w:r w:rsidRPr="007D67FE">
        <w:rPr>
          <w:rFonts w:cs="Calibri"/>
          <w:b/>
          <w:bCs/>
          <w:color w:val="074F6A" w:themeColor="accent4" w:themeShade="80"/>
          <w:sz w:val="20"/>
          <w:szCs w:val="20"/>
          <w:lang w:val="el-GR"/>
        </w:rPr>
        <w:t>Το Τμήμα Διαχείρισης Λιμένων και Ναυτιλίας (ΤΔΙΛΙΝ)</w:t>
      </w:r>
    </w:p>
    <w:p w14:paraId="3C5177DE" w14:textId="77777777" w:rsidR="00412599" w:rsidRPr="00555F1D" w:rsidRDefault="00412599" w:rsidP="00412599">
      <w:pPr>
        <w:spacing w:after="0" w:line="240" w:lineRule="auto"/>
        <w:jc w:val="both"/>
        <w:rPr>
          <w:rFonts w:eastAsia="Times New Roman" w:cstheme="minorHAnsi"/>
          <w:sz w:val="20"/>
          <w:szCs w:val="20"/>
          <w:lang w:val="el-GR"/>
        </w:rPr>
      </w:pPr>
      <w:r w:rsidRPr="00555F1D">
        <w:rPr>
          <w:rFonts w:eastAsia="Times New Roman" w:cstheme="minorHAnsi"/>
          <w:sz w:val="20"/>
          <w:szCs w:val="20"/>
          <w:lang w:val="el-GR"/>
        </w:rPr>
        <w:t xml:space="preserve"> </w:t>
      </w:r>
    </w:p>
    <w:p w14:paraId="1C705405" w14:textId="77777777" w:rsidR="00412599" w:rsidRPr="00555F1D" w:rsidRDefault="00412599" w:rsidP="00412599">
      <w:pPr>
        <w:spacing w:after="0" w:line="240" w:lineRule="auto"/>
        <w:jc w:val="both"/>
        <w:rPr>
          <w:rFonts w:cstheme="minorHAnsi"/>
          <w:sz w:val="20"/>
          <w:szCs w:val="20"/>
          <w:lang w:val="el-GR"/>
        </w:rPr>
      </w:pPr>
      <w:r w:rsidRPr="00555F1D">
        <w:rPr>
          <w:rFonts w:cstheme="minorHAnsi"/>
          <w:sz w:val="20"/>
          <w:szCs w:val="20"/>
          <w:lang w:val="el-GR"/>
        </w:rPr>
        <w:t xml:space="preserve">Το </w:t>
      </w:r>
      <w:r w:rsidRPr="00555F1D">
        <w:rPr>
          <w:rFonts w:cstheme="minorHAnsi"/>
          <w:b/>
          <w:bCs/>
          <w:sz w:val="20"/>
          <w:szCs w:val="20"/>
          <w:lang w:val="el-GR"/>
        </w:rPr>
        <w:t xml:space="preserve">Τμήμα Διαχείρισης Λιμένων και Ναυτιλίας του ΕΚΠΑ </w:t>
      </w:r>
      <w:r w:rsidRPr="00555F1D">
        <w:rPr>
          <w:rFonts w:cstheme="minorHAnsi"/>
          <w:sz w:val="20"/>
          <w:szCs w:val="20"/>
          <w:lang w:val="el-GR"/>
        </w:rPr>
        <w:t>(</w:t>
      </w:r>
      <w:r w:rsidRPr="00555F1D">
        <w:rPr>
          <w:rFonts w:cstheme="minorHAnsi"/>
          <w:b/>
          <w:bCs/>
          <w:i/>
          <w:iCs/>
          <w:sz w:val="20"/>
          <w:szCs w:val="20"/>
          <w:lang w:val="el-GR"/>
        </w:rPr>
        <w:t>www.pms.uoa.gr</w:t>
      </w:r>
      <w:r w:rsidRPr="00555F1D">
        <w:rPr>
          <w:rFonts w:cstheme="minorHAnsi"/>
          <w:sz w:val="20"/>
          <w:szCs w:val="20"/>
          <w:lang w:val="el-GR"/>
        </w:rPr>
        <w:t xml:space="preserve">) </w:t>
      </w:r>
      <w:r w:rsidRPr="00555F1D">
        <w:rPr>
          <w:rFonts w:eastAsia="Times New Roman" w:cstheme="minorHAnsi"/>
          <w:sz w:val="20"/>
          <w:szCs w:val="20"/>
          <w:lang w:val="el-GR"/>
        </w:rPr>
        <w:t xml:space="preserve">παρέχει σύγχρονα διεπιστημονικά προπτυχιακά, μεταπτυχιακά, διδακτορικά και μεταδιδακτορικά προγράμματα σπουδών, </w:t>
      </w:r>
      <w:r w:rsidRPr="00555F1D">
        <w:rPr>
          <w:rFonts w:cstheme="minorHAnsi"/>
          <w:sz w:val="20"/>
          <w:szCs w:val="20"/>
          <w:lang w:val="el-GR"/>
        </w:rPr>
        <w:t>που ανταποκρίνονται στις διεθνοποιημένες ανάγκες ενός δυναμικά αναπτυσσόμενου κλάδου,</w:t>
      </w:r>
      <w:r w:rsidRPr="00555F1D">
        <w:rPr>
          <w:rFonts w:eastAsia="Times New Roman" w:cstheme="minorHAnsi"/>
          <w:sz w:val="20"/>
          <w:szCs w:val="20"/>
          <w:lang w:val="el-GR"/>
        </w:rPr>
        <w:t xml:space="preserve"> εστιάζοντας στη ναυτιλία, τους λιμένες και την εφοδιαστική αλυσίδα που αποτελούν </w:t>
      </w:r>
      <w:r w:rsidRPr="00555F1D">
        <w:rPr>
          <w:rFonts w:cstheme="minorHAnsi"/>
          <w:sz w:val="20"/>
          <w:szCs w:val="20"/>
          <w:lang w:val="el-GR"/>
        </w:rPr>
        <w:t xml:space="preserve">κεντρικούς πυλώνες των συστημάτων θαλασσίων μεταφορών. Στην </w:t>
      </w:r>
      <w:r w:rsidRPr="00555F1D">
        <w:rPr>
          <w:rFonts w:eastAsia="Times New Roman" w:cstheme="minorHAnsi"/>
          <w:sz w:val="20"/>
          <w:szCs w:val="20"/>
          <w:lang w:val="el-GR"/>
        </w:rPr>
        <w:t xml:space="preserve">ευρεία διεπιστημονικότητα των γνωστικών αντικειμένων περιλαμβάνονται, μεταξύ άλλων, οργάνωση και διοίκηση ναυτιλιακών, λιμενικών και εφοδιαστικών επιχειρήσεων, χρηματοοικονομική διοίκηση, λογιστική και επιχειρηματικότητα, γαλάζια οικονομία, πράσινο περιβάλλον, κλιματική αλλαγή και βιωσιμότητα, ποσοτικές μέθοδοι, τεχνολογικές καινοτομίες και πληροφορικές εφαρμογές, αρχές δικαίου και διεθνείς γεωπολιτικές σχέσεις </w:t>
      </w:r>
      <w:r w:rsidRPr="00555F1D">
        <w:rPr>
          <w:rFonts w:cstheme="minorHAnsi"/>
          <w:sz w:val="20"/>
          <w:szCs w:val="20"/>
          <w:lang w:val="el-GR"/>
        </w:rPr>
        <w:t xml:space="preserve">(επικοινωνία: </w:t>
      </w:r>
      <w:r w:rsidRPr="00555F1D">
        <w:rPr>
          <w:rFonts w:cstheme="minorHAnsi"/>
          <w:sz w:val="20"/>
          <w:szCs w:val="20"/>
        </w:rPr>
        <w:t>email</w:t>
      </w:r>
      <w:r w:rsidRPr="00555F1D">
        <w:rPr>
          <w:rFonts w:cstheme="minorHAnsi"/>
          <w:sz w:val="20"/>
          <w:szCs w:val="20"/>
          <w:lang w:val="el-GR"/>
        </w:rPr>
        <w:t xml:space="preserve">: </w:t>
      </w:r>
      <w:r w:rsidRPr="00555F1D">
        <w:rPr>
          <w:rFonts w:cstheme="minorHAnsi"/>
          <w:b/>
          <w:bCs/>
          <w:sz w:val="20"/>
          <w:szCs w:val="20"/>
        </w:rPr>
        <w:t>secr</w:t>
      </w:r>
      <w:r w:rsidRPr="00555F1D">
        <w:rPr>
          <w:rFonts w:cstheme="minorHAnsi"/>
          <w:b/>
          <w:bCs/>
          <w:sz w:val="20"/>
          <w:szCs w:val="20"/>
          <w:lang w:val="el-GR"/>
        </w:rPr>
        <w:t>@</w:t>
      </w:r>
      <w:r w:rsidRPr="00555F1D">
        <w:rPr>
          <w:rFonts w:cstheme="minorHAnsi"/>
          <w:b/>
          <w:bCs/>
          <w:sz w:val="20"/>
          <w:szCs w:val="20"/>
        </w:rPr>
        <w:t>pms</w:t>
      </w:r>
      <w:r w:rsidRPr="00555F1D">
        <w:rPr>
          <w:rFonts w:cstheme="minorHAnsi"/>
          <w:b/>
          <w:bCs/>
          <w:sz w:val="20"/>
          <w:szCs w:val="20"/>
          <w:lang w:val="el-GR"/>
        </w:rPr>
        <w:t>.</w:t>
      </w:r>
      <w:r w:rsidRPr="00555F1D">
        <w:rPr>
          <w:rFonts w:cstheme="minorHAnsi"/>
          <w:b/>
          <w:bCs/>
          <w:sz w:val="20"/>
          <w:szCs w:val="20"/>
        </w:rPr>
        <w:t>uoa</w:t>
      </w:r>
      <w:r w:rsidRPr="00555F1D">
        <w:rPr>
          <w:rFonts w:cstheme="minorHAnsi"/>
          <w:b/>
          <w:bCs/>
          <w:sz w:val="20"/>
          <w:szCs w:val="20"/>
          <w:lang w:val="el-GR"/>
        </w:rPr>
        <w:t>.</w:t>
      </w:r>
      <w:r w:rsidRPr="00555F1D">
        <w:rPr>
          <w:rFonts w:cstheme="minorHAnsi"/>
          <w:b/>
          <w:bCs/>
          <w:sz w:val="20"/>
          <w:szCs w:val="20"/>
        </w:rPr>
        <w:t>gr</w:t>
      </w:r>
      <w:r w:rsidRPr="00555F1D">
        <w:rPr>
          <w:rFonts w:cstheme="minorHAnsi"/>
          <w:sz w:val="20"/>
          <w:szCs w:val="20"/>
          <w:lang w:val="el-GR"/>
        </w:rPr>
        <w:t xml:space="preserve">, τηλ.: </w:t>
      </w:r>
      <w:r w:rsidRPr="00555F1D">
        <w:rPr>
          <w:rFonts w:cstheme="minorHAnsi"/>
          <w:b/>
          <w:bCs/>
          <w:sz w:val="20"/>
          <w:szCs w:val="20"/>
          <w:lang w:val="el-GR"/>
        </w:rPr>
        <w:t>22280 21860</w:t>
      </w:r>
      <w:r w:rsidRPr="00555F1D">
        <w:rPr>
          <w:rFonts w:cstheme="minorHAnsi"/>
          <w:sz w:val="20"/>
          <w:szCs w:val="20"/>
          <w:lang w:val="el-GR"/>
        </w:rPr>
        <w:t>).</w:t>
      </w:r>
    </w:p>
    <w:p w14:paraId="1C540B86" w14:textId="77777777" w:rsidR="00412599" w:rsidRPr="00555F1D" w:rsidRDefault="00412599" w:rsidP="00412599">
      <w:pPr>
        <w:spacing w:after="0" w:line="240" w:lineRule="auto"/>
        <w:jc w:val="both"/>
        <w:rPr>
          <w:rFonts w:cstheme="minorHAnsi"/>
          <w:sz w:val="20"/>
          <w:szCs w:val="20"/>
          <w:lang w:val="el-GR"/>
        </w:rPr>
      </w:pPr>
    </w:p>
    <w:p w14:paraId="5F4AE700" w14:textId="77777777" w:rsidR="00412599" w:rsidRPr="00555F1D" w:rsidRDefault="00412599" w:rsidP="00412599">
      <w:pPr>
        <w:spacing w:after="0" w:line="240" w:lineRule="auto"/>
        <w:jc w:val="both"/>
        <w:rPr>
          <w:rFonts w:cstheme="minorHAnsi"/>
          <w:sz w:val="20"/>
          <w:szCs w:val="20"/>
          <w:lang w:val="el-GR"/>
        </w:rPr>
      </w:pPr>
      <w:r w:rsidRPr="00555F1D">
        <w:rPr>
          <w:rFonts w:cstheme="minorHAnsi"/>
          <w:sz w:val="20"/>
          <w:szCs w:val="20"/>
          <w:lang w:val="el-GR"/>
        </w:rPr>
        <w:t>Το Τμήμα ΔΙΛΙΝ στοχεύει στην ακαδημαϊκή εκπαίδευση υψηλής ποιότητας στελεχών σε κρίσιμες θέσεις επιχειρήσεων, οργανισμών και θεσμών του θαλάσσιου μεταφορικού συστήματος. Το Τμήμα αναπτύσσει συστηματική ισχυρή εξωστρεφή ερευνητική δραστηριότητα, με τη συμμετοχή του σε διεθνή προγράμματα, αναδεικνύοντας τη σημασία της επιστημονικής τεκμηρίωσης για τον σχεδιασμό πολιτικών και τη βελτίωση της λειτουργίας των λιμένων και της ναυτιλίας.</w:t>
      </w:r>
    </w:p>
    <w:p w14:paraId="578CC43D" w14:textId="77777777" w:rsidR="00412599" w:rsidRPr="00555F1D" w:rsidRDefault="00412599" w:rsidP="00412599">
      <w:pPr>
        <w:spacing w:after="0" w:line="240" w:lineRule="auto"/>
        <w:jc w:val="both"/>
        <w:rPr>
          <w:rFonts w:cstheme="minorHAnsi"/>
          <w:sz w:val="20"/>
          <w:szCs w:val="20"/>
          <w:lang w:val="el-GR"/>
        </w:rPr>
      </w:pPr>
    </w:p>
    <w:p w14:paraId="4E513ED0" w14:textId="77777777" w:rsidR="00412599" w:rsidRPr="00555F1D" w:rsidRDefault="00412599" w:rsidP="00412599">
      <w:pPr>
        <w:spacing w:after="0" w:line="240" w:lineRule="auto"/>
        <w:jc w:val="both"/>
        <w:rPr>
          <w:rFonts w:cstheme="minorHAnsi"/>
          <w:sz w:val="20"/>
          <w:szCs w:val="20"/>
          <w:lang w:val="el-GR"/>
        </w:rPr>
      </w:pPr>
      <w:r w:rsidRPr="00555F1D">
        <w:rPr>
          <w:rFonts w:cstheme="minorHAnsi"/>
          <w:sz w:val="20"/>
          <w:szCs w:val="20"/>
          <w:lang w:val="el-GR"/>
        </w:rPr>
        <w:t xml:space="preserve">Το Τμήμα Διαχείρισης Λιμένων και Ναυτιλίας, επίσης, διοργανώνει το </w:t>
      </w:r>
      <w:r w:rsidRPr="00555F1D">
        <w:rPr>
          <w:rFonts w:cstheme="minorHAnsi"/>
          <w:b/>
          <w:bCs/>
          <w:sz w:val="20"/>
          <w:szCs w:val="20"/>
          <w:lang w:val="el-GR"/>
        </w:rPr>
        <w:t xml:space="preserve">Εντατικό Μεταπτυχιακό Πρόγραμμα Σπουδών ΄Διοίκηση σε Ναυτιλία και Λιμένες’ </w:t>
      </w:r>
      <w:r w:rsidRPr="00555F1D">
        <w:rPr>
          <w:rFonts w:cstheme="minorHAnsi"/>
          <w:sz w:val="20"/>
          <w:szCs w:val="20"/>
          <w:lang w:val="el-GR"/>
        </w:rPr>
        <w:t>(</w:t>
      </w:r>
      <w:r w:rsidRPr="00555F1D">
        <w:rPr>
          <w:rFonts w:cstheme="minorHAnsi"/>
          <w:b/>
          <w:bCs/>
          <w:i/>
          <w:iCs/>
          <w:sz w:val="20"/>
          <w:szCs w:val="20"/>
        </w:rPr>
        <w:t>https</w:t>
      </w:r>
      <w:r w:rsidRPr="00555F1D">
        <w:rPr>
          <w:rFonts w:cstheme="minorHAnsi"/>
          <w:b/>
          <w:bCs/>
          <w:i/>
          <w:iCs/>
          <w:sz w:val="20"/>
          <w:szCs w:val="20"/>
          <w:lang w:val="el-GR"/>
        </w:rPr>
        <w:t>://</w:t>
      </w:r>
      <w:r w:rsidRPr="00555F1D">
        <w:rPr>
          <w:rFonts w:cstheme="minorHAnsi"/>
          <w:b/>
          <w:bCs/>
          <w:i/>
          <w:iCs/>
          <w:sz w:val="20"/>
          <w:szCs w:val="20"/>
        </w:rPr>
        <w:t>spm</w:t>
      </w:r>
      <w:r w:rsidRPr="00555F1D">
        <w:rPr>
          <w:rFonts w:cstheme="minorHAnsi"/>
          <w:b/>
          <w:bCs/>
          <w:i/>
          <w:iCs/>
          <w:sz w:val="20"/>
          <w:szCs w:val="20"/>
          <w:lang w:val="el-GR"/>
        </w:rPr>
        <w:t>.</w:t>
      </w:r>
      <w:r w:rsidRPr="00555F1D">
        <w:rPr>
          <w:rFonts w:cstheme="minorHAnsi"/>
          <w:b/>
          <w:bCs/>
          <w:i/>
          <w:iCs/>
          <w:sz w:val="20"/>
          <w:szCs w:val="20"/>
        </w:rPr>
        <w:t>pms</w:t>
      </w:r>
      <w:r w:rsidRPr="00555F1D">
        <w:rPr>
          <w:rFonts w:cstheme="minorHAnsi"/>
          <w:b/>
          <w:bCs/>
          <w:i/>
          <w:iCs/>
          <w:sz w:val="20"/>
          <w:szCs w:val="20"/>
          <w:lang w:val="el-GR"/>
        </w:rPr>
        <w:t>.</w:t>
      </w:r>
      <w:r w:rsidRPr="00555F1D">
        <w:rPr>
          <w:rFonts w:cstheme="minorHAnsi"/>
          <w:b/>
          <w:bCs/>
          <w:i/>
          <w:iCs/>
          <w:sz w:val="20"/>
          <w:szCs w:val="20"/>
        </w:rPr>
        <w:t>uoa</w:t>
      </w:r>
      <w:r w:rsidRPr="00555F1D">
        <w:rPr>
          <w:rFonts w:cstheme="minorHAnsi"/>
          <w:b/>
          <w:bCs/>
          <w:i/>
          <w:iCs/>
          <w:sz w:val="20"/>
          <w:szCs w:val="20"/>
          <w:lang w:val="el-GR"/>
        </w:rPr>
        <w:t>.</w:t>
      </w:r>
      <w:r w:rsidRPr="00555F1D">
        <w:rPr>
          <w:rFonts w:cstheme="minorHAnsi"/>
          <w:b/>
          <w:bCs/>
          <w:i/>
          <w:iCs/>
          <w:sz w:val="20"/>
          <w:szCs w:val="20"/>
        </w:rPr>
        <w:t>gr</w:t>
      </w:r>
      <w:r w:rsidRPr="00555F1D">
        <w:rPr>
          <w:rFonts w:cstheme="minorHAnsi"/>
          <w:sz w:val="20"/>
          <w:szCs w:val="20"/>
          <w:lang w:val="el-GR"/>
        </w:rPr>
        <w:t>), σε συνεργασία με το Τμήμα Διοίκησης Επιχειρήσεων και Οργανισμών του ΕΚΠΑ. Το ΠΜΣ παρέχει σύγχρονες ακαδημαϊκές γνώσεις, με ευέλικτη μεταπτυχιακή εξειδίκευση, υψηλή κατάρτιση και σύνθετες επαγγελματικές δεξιότητες, για δυναμική ανέλιξη των αποφοίτων στην αγορά εργασίας του ευρύτερου διεθνούς ναυτιλιακού ‘</w:t>
      </w:r>
      <w:r w:rsidRPr="00555F1D">
        <w:rPr>
          <w:rFonts w:cstheme="minorHAnsi"/>
          <w:sz w:val="20"/>
          <w:szCs w:val="20"/>
        </w:rPr>
        <w:t>cluster</w:t>
      </w:r>
      <w:r w:rsidRPr="00555F1D">
        <w:rPr>
          <w:rFonts w:cstheme="minorHAnsi"/>
          <w:sz w:val="20"/>
          <w:szCs w:val="20"/>
          <w:lang w:val="el-GR"/>
        </w:rPr>
        <w:t xml:space="preserve">’, που θα καλύψουν τις διαρκώς αυξανόμενες ανάγκες για στελέχη με ισχυρό διεπιστημονικό υπόβαθρο σε στρατηγικά κρίσιμους τομείς της εγχώριας και της διεθνούς οικονομίας (επικοινωνία: </w:t>
      </w:r>
      <w:r w:rsidRPr="00555F1D">
        <w:rPr>
          <w:rFonts w:cstheme="minorHAnsi"/>
          <w:sz w:val="20"/>
          <w:szCs w:val="20"/>
        </w:rPr>
        <w:t>email</w:t>
      </w:r>
      <w:r w:rsidRPr="00555F1D">
        <w:rPr>
          <w:rFonts w:cstheme="minorHAnsi"/>
          <w:sz w:val="20"/>
          <w:szCs w:val="20"/>
          <w:lang w:val="el-GR"/>
        </w:rPr>
        <w:t xml:space="preserve">: </w:t>
      </w:r>
      <w:r w:rsidRPr="00555F1D">
        <w:rPr>
          <w:rFonts w:cstheme="minorHAnsi"/>
          <w:b/>
          <w:bCs/>
          <w:sz w:val="20"/>
          <w:szCs w:val="20"/>
        </w:rPr>
        <w:t>spm</w:t>
      </w:r>
      <w:r w:rsidRPr="00555F1D">
        <w:rPr>
          <w:rFonts w:cstheme="minorHAnsi"/>
          <w:b/>
          <w:bCs/>
          <w:sz w:val="20"/>
          <w:szCs w:val="20"/>
          <w:lang w:val="el-GR"/>
        </w:rPr>
        <w:t>@</w:t>
      </w:r>
      <w:r w:rsidRPr="00555F1D">
        <w:rPr>
          <w:rFonts w:cstheme="minorHAnsi"/>
          <w:b/>
          <w:bCs/>
          <w:sz w:val="20"/>
          <w:szCs w:val="20"/>
        </w:rPr>
        <w:t>pms</w:t>
      </w:r>
      <w:r w:rsidRPr="00555F1D">
        <w:rPr>
          <w:rFonts w:cstheme="minorHAnsi"/>
          <w:b/>
          <w:bCs/>
          <w:sz w:val="20"/>
          <w:szCs w:val="20"/>
          <w:lang w:val="el-GR"/>
        </w:rPr>
        <w:t>.</w:t>
      </w:r>
      <w:r w:rsidRPr="00555F1D">
        <w:rPr>
          <w:rFonts w:cstheme="minorHAnsi"/>
          <w:b/>
          <w:bCs/>
          <w:sz w:val="20"/>
          <w:szCs w:val="20"/>
        </w:rPr>
        <w:t>uoa</w:t>
      </w:r>
      <w:r w:rsidRPr="00555F1D">
        <w:rPr>
          <w:rFonts w:cstheme="minorHAnsi"/>
          <w:b/>
          <w:bCs/>
          <w:sz w:val="20"/>
          <w:szCs w:val="20"/>
          <w:lang w:val="el-GR"/>
        </w:rPr>
        <w:t>.</w:t>
      </w:r>
      <w:r w:rsidRPr="00555F1D">
        <w:rPr>
          <w:rFonts w:cstheme="minorHAnsi"/>
          <w:b/>
          <w:bCs/>
          <w:sz w:val="20"/>
          <w:szCs w:val="20"/>
        </w:rPr>
        <w:t>gr</w:t>
      </w:r>
      <w:r w:rsidRPr="00555F1D">
        <w:rPr>
          <w:rFonts w:cstheme="minorHAnsi"/>
          <w:sz w:val="20"/>
          <w:szCs w:val="20"/>
          <w:lang w:val="el-GR"/>
        </w:rPr>
        <w:t xml:space="preserve">, τηλ.: </w:t>
      </w:r>
      <w:r w:rsidRPr="00555F1D">
        <w:rPr>
          <w:rFonts w:cstheme="minorHAnsi"/>
          <w:b/>
          <w:bCs/>
          <w:sz w:val="20"/>
          <w:szCs w:val="20"/>
          <w:lang w:val="el-GR"/>
        </w:rPr>
        <w:t>22280 21861</w:t>
      </w:r>
      <w:r w:rsidRPr="00555F1D">
        <w:rPr>
          <w:rFonts w:cstheme="minorHAnsi"/>
          <w:sz w:val="20"/>
          <w:szCs w:val="20"/>
          <w:lang w:val="el-GR"/>
        </w:rPr>
        <w:t>).</w:t>
      </w:r>
    </w:p>
    <w:p w14:paraId="1DE3858F" w14:textId="77777777" w:rsidR="00412599" w:rsidRPr="00555F1D" w:rsidRDefault="00412599" w:rsidP="00412599">
      <w:pPr>
        <w:spacing w:after="0" w:line="240" w:lineRule="auto"/>
        <w:jc w:val="both"/>
        <w:rPr>
          <w:rFonts w:eastAsia="Times New Roman" w:cstheme="minorHAnsi"/>
          <w:sz w:val="20"/>
          <w:szCs w:val="20"/>
          <w:lang w:val="el-GR"/>
        </w:rPr>
      </w:pPr>
    </w:p>
    <w:p w14:paraId="3C878A2E" w14:textId="025FD8B3" w:rsidR="00412599" w:rsidRPr="00555F1D" w:rsidRDefault="00412599" w:rsidP="00412599">
      <w:pPr>
        <w:spacing w:after="0" w:line="240" w:lineRule="auto"/>
        <w:jc w:val="both"/>
        <w:rPr>
          <w:rFonts w:eastAsia="Times New Roman" w:cstheme="minorHAnsi"/>
          <w:sz w:val="20"/>
          <w:szCs w:val="20"/>
          <w:lang w:val="el-GR"/>
        </w:rPr>
      </w:pPr>
      <w:r w:rsidRPr="00555F1D">
        <w:rPr>
          <w:rFonts w:cstheme="minorHAnsi"/>
          <w:b/>
          <w:bCs/>
          <w:sz w:val="20"/>
          <w:szCs w:val="20"/>
          <w:lang w:val="el-GR"/>
        </w:rPr>
        <w:t xml:space="preserve">Από το ακαδημαϊκό έτος 2026-27, το Τμήμα Διαχείρισης Λιμένων και Ναυτιλίας αναμένεται να ξεκινήσει επίσης λειτουργία στο Παράρτημα Κύπρου του ΕΚΠΑ, με έδρα τη Λάρνακα (https://cy.pms.uoa.gr, </w:t>
      </w:r>
      <w:r w:rsidRPr="00555F1D">
        <w:rPr>
          <w:rFonts w:cstheme="minorHAnsi"/>
          <w:sz w:val="20"/>
          <w:szCs w:val="20"/>
          <w:lang w:val="el-GR"/>
        </w:rPr>
        <w:t xml:space="preserve">επικοινωνία: email: </w:t>
      </w:r>
      <w:r w:rsidRPr="00555F1D">
        <w:rPr>
          <w:rFonts w:cstheme="minorHAnsi"/>
          <w:b/>
          <w:bCs/>
          <w:sz w:val="20"/>
          <w:szCs w:val="20"/>
          <w:lang w:val="el-GR"/>
        </w:rPr>
        <w:t xml:space="preserve">cypruspms@pms.uoa.gr, </w:t>
      </w:r>
      <w:r w:rsidRPr="00555F1D">
        <w:rPr>
          <w:rFonts w:cstheme="minorHAnsi"/>
          <w:sz w:val="20"/>
          <w:szCs w:val="20"/>
          <w:lang w:val="el-GR"/>
        </w:rPr>
        <w:t>τηλ.:</w:t>
      </w:r>
      <w:r w:rsidRPr="00555F1D">
        <w:rPr>
          <w:rFonts w:cstheme="minorHAnsi"/>
          <w:b/>
          <w:bCs/>
          <w:sz w:val="20"/>
          <w:szCs w:val="20"/>
          <w:lang w:val="el-GR"/>
        </w:rPr>
        <w:t xml:space="preserve"> +30 22280 21921).</w:t>
      </w:r>
    </w:p>
    <w:p w14:paraId="5934D642" w14:textId="7308A80E" w:rsidR="009033A3" w:rsidRPr="00555F1D" w:rsidRDefault="009033A3" w:rsidP="00412599">
      <w:pPr>
        <w:spacing w:after="0" w:line="240" w:lineRule="auto"/>
        <w:jc w:val="both"/>
        <w:rPr>
          <w:rFonts w:cs="Calibri"/>
          <w:sz w:val="20"/>
          <w:szCs w:val="20"/>
          <w:lang w:val="el-GR"/>
        </w:rPr>
      </w:pPr>
    </w:p>
    <w:sectPr w:rsidR="009033A3" w:rsidRPr="00555F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9D7AF9"/>
    <w:multiLevelType w:val="hybridMultilevel"/>
    <w:tmpl w:val="E2A8D3DC"/>
    <w:lvl w:ilvl="0" w:tplc="C79404F2">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A1B5657"/>
    <w:multiLevelType w:val="multilevel"/>
    <w:tmpl w:val="37E01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3340290">
    <w:abstractNumId w:val="1"/>
  </w:num>
  <w:num w:numId="2" w16cid:durableId="411899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137"/>
    <w:rsid w:val="000028F4"/>
    <w:rsid w:val="00007145"/>
    <w:rsid w:val="000514FD"/>
    <w:rsid w:val="00067176"/>
    <w:rsid w:val="00083522"/>
    <w:rsid w:val="000A3F34"/>
    <w:rsid w:val="000E4A76"/>
    <w:rsid w:val="000F0417"/>
    <w:rsid w:val="00100514"/>
    <w:rsid w:val="00126712"/>
    <w:rsid w:val="00131C21"/>
    <w:rsid w:val="001507D3"/>
    <w:rsid w:val="001735C0"/>
    <w:rsid w:val="001A0E4D"/>
    <w:rsid w:val="001B581F"/>
    <w:rsid w:val="001C7728"/>
    <w:rsid w:val="00220E8D"/>
    <w:rsid w:val="00230E01"/>
    <w:rsid w:val="00261171"/>
    <w:rsid w:val="0027335C"/>
    <w:rsid w:val="002A1852"/>
    <w:rsid w:val="00301515"/>
    <w:rsid w:val="00312746"/>
    <w:rsid w:val="00325AFF"/>
    <w:rsid w:val="003458FC"/>
    <w:rsid w:val="003468E6"/>
    <w:rsid w:val="00360961"/>
    <w:rsid w:val="003A1466"/>
    <w:rsid w:val="003D12CC"/>
    <w:rsid w:val="00412599"/>
    <w:rsid w:val="00417A86"/>
    <w:rsid w:val="00446A4E"/>
    <w:rsid w:val="004A20CC"/>
    <w:rsid w:val="004F0207"/>
    <w:rsid w:val="00502343"/>
    <w:rsid w:val="00516580"/>
    <w:rsid w:val="00544AC8"/>
    <w:rsid w:val="00546D2C"/>
    <w:rsid w:val="0055569C"/>
    <w:rsid w:val="00555F1D"/>
    <w:rsid w:val="005966FB"/>
    <w:rsid w:val="005A6F42"/>
    <w:rsid w:val="005B1682"/>
    <w:rsid w:val="005C4DEF"/>
    <w:rsid w:val="005D29B8"/>
    <w:rsid w:val="005E4600"/>
    <w:rsid w:val="00644C3C"/>
    <w:rsid w:val="00655ACA"/>
    <w:rsid w:val="00665BCB"/>
    <w:rsid w:val="00676985"/>
    <w:rsid w:val="00686A00"/>
    <w:rsid w:val="006A047F"/>
    <w:rsid w:val="006B3615"/>
    <w:rsid w:val="006F6966"/>
    <w:rsid w:val="00734AB6"/>
    <w:rsid w:val="00750519"/>
    <w:rsid w:val="007520DC"/>
    <w:rsid w:val="00764705"/>
    <w:rsid w:val="00780217"/>
    <w:rsid w:val="007B5F38"/>
    <w:rsid w:val="007D171D"/>
    <w:rsid w:val="007D32B9"/>
    <w:rsid w:val="007D67FE"/>
    <w:rsid w:val="007F1641"/>
    <w:rsid w:val="00810426"/>
    <w:rsid w:val="00861072"/>
    <w:rsid w:val="008653CA"/>
    <w:rsid w:val="00871C4C"/>
    <w:rsid w:val="008A002E"/>
    <w:rsid w:val="008C3B64"/>
    <w:rsid w:val="008F05FA"/>
    <w:rsid w:val="008F21B9"/>
    <w:rsid w:val="008F276F"/>
    <w:rsid w:val="008F7F85"/>
    <w:rsid w:val="009033A3"/>
    <w:rsid w:val="00925D6B"/>
    <w:rsid w:val="00927F91"/>
    <w:rsid w:val="0095480A"/>
    <w:rsid w:val="00960BEE"/>
    <w:rsid w:val="00974950"/>
    <w:rsid w:val="009925C7"/>
    <w:rsid w:val="009C06CC"/>
    <w:rsid w:val="009C79D7"/>
    <w:rsid w:val="009F39AB"/>
    <w:rsid w:val="00A159E0"/>
    <w:rsid w:val="00A21925"/>
    <w:rsid w:val="00A2350E"/>
    <w:rsid w:val="00A36AAE"/>
    <w:rsid w:val="00A62B49"/>
    <w:rsid w:val="00A6730B"/>
    <w:rsid w:val="00A717FB"/>
    <w:rsid w:val="00A80A7D"/>
    <w:rsid w:val="00A848F6"/>
    <w:rsid w:val="00A870BA"/>
    <w:rsid w:val="00AD69DE"/>
    <w:rsid w:val="00AF1D9A"/>
    <w:rsid w:val="00AF7E0B"/>
    <w:rsid w:val="00B368D9"/>
    <w:rsid w:val="00B809B4"/>
    <w:rsid w:val="00B937FB"/>
    <w:rsid w:val="00B9762D"/>
    <w:rsid w:val="00BA67A6"/>
    <w:rsid w:val="00BA71B6"/>
    <w:rsid w:val="00BB33E8"/>
    <w:rsid w:val="00BB5A7C"/>
    <w:rsid w:val="00BD4262"/>
    <w:rsid w:val="00BE48FB"/>
    <w:rsid w:val="00BE7464"/>
    <w:rsid w:val="00C01928"/>
    <w:rsid w:val="00C1432A"/>
    <w:rsid w:val="00C50137"/>
    <w:rsid w:val="00C5223A"/>
    <w:rsid w:val="00C90D7A"/>
    <w:rsid w:val="00CD0857"/>
    <w:rsid w:val="00CF3204"/>
    <w:rsid w:val="00D15F92"/>
    <w:rsid w:val="00D32B7C"/>
    <w:rsid w:val="00D50EDD"/>
    <w:rsid w:val="00D560F9"/>
    <w:rsid w:val="00D70397"/>
    <w:rsid w:val="00D77C03"/>
    <w:rsid w:val="00DA5035"/>
    <w:rsid w:val="00DD4523"/>
    <w:rsid w:val="00DD643E"/>
    <w:rsid w:val="00DF08BD"/>
    <w:rsid w:val="00DF2D6A"/>
    <w:rsid w:val="00DF4F25"/>
    <w:rsid w:val="00E05156"/>
    <w:rsid w:val="00E1157F"/>
    <w:rsid w:val="00E12A0D"/>
    <w:rsid w:val="00E17809"/>
    <w:rsid w:val="00E27101"/>
    <w:rsid w:val="00EA4707"/>
    <w:rsid w:val="00EC3E8C"/>
    <w:rsid w:val="00EE4249"/>
    <w:rsid w:val="00F06599"/>
    <w:rsid w:val="00F06739"/>
    <w:rsid w:val="00F10240"/>
    <w:rsid w:val="00F20F64"/>
    <w:rsid w:val="00F44FC9"/>
    <w:rsid w:val="00F533F7"/>
    <w:rsid w:val="00FE2041"/>
    <w:rsid w:val="00FE210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6283F"/>
  <w15:chartTrackingRefBased/>
  <w15:docId w15:val="{9988782D-6154-4B84-9224-B5EACE45D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C501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C501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C5013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C5013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C5013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C5013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C5013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C5013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C5013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C50137"/>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C50137"/>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C50137"/>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C50137"/>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C50137"/>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C50137"/>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C50137"/>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C50137"/>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C50137"/>
    <w:rPr>
      <w:rFonts w:eastAsiaTheme="majorEastAsia" w:cstheme="majorBidi"/>
      <w:color w:val="272727" w:themeColor="text1" w:themeTint="D8"/>
    </w:rPr>
  </w:style>
  <w:style w:type="paragraph" w:styleId="a3">
    <w:name w:val="Title"/>
    <w:basedOn w:val="a"/>
    <w:next w:val="a"/>
    <w:link w:val="Char"/>
    <w:uiPriority w:val="10"/>
    <w:qFormat/>
    <w:rsid w:val="00C501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C50137"/>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50137"/>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C50137"/>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C50137"/>
    <w:pPr>
      <w:spacing w:before="160"/>
      <w:jc w:val="center"/>
    </w:pPr>
    <w:rPr>
      <w:i/>
      <w:iCs/>
      <w:color w:val="404040" w:themeColor="text1" w:themeTint="BF"/>
    </w:rPr>
  </w:style>
  <w:style w:type="character" w:customStyle="1" w:styleId="Char1">
    <w:name w:val="Απόσπασμα Char"/>
    <w:basedOn w:val="a0"/>
    <w:link w:val="a5"/>
    <w:uiPriority w:val="29"/>
    <w:rsid w:val="00C50137"/>
    <w:rPr>
      <w:i/>
      <w:iCs/>
      <w:color w:val="404040" w:themeColor="text1" w:themeTint="BF"/>
    </w:rPr>
  </w:style>
  <w:style w:type="paragraph" w:styleId="a6">
    <w:name w:val="List Paragraph"/>
    <w:basedOn w:val="a"/>
    <w:uiPriority w:val="34"/>
    <w:qFormat/>
    <w:rsid w:val="00C50137"/>
    <w:pPr>
      <w:ind w:left="720"/>
      <w:contextualSpacing/>
    </w:pPr>
  </w:style>
  <w:style w:type="character" w:styleId="a7">
    <w:name w:val="Intense Emphasis"/>
    <w:basedOn w:val="a0"/>
    <w:uiPriority w:val="21"/>
    <w:qFormat/>
    <w:rsid w:val="00C50137"/>
    <w:rPr>
      <w:i/>
      <w:iCs/>
      <w:color w:val="0F4761" w:themeColor="accent1" w:themeShade="BF"/>
    </w:rPr>
  </w:style>
  <w:style w:type="paragraph" w:styleId="a8">
    <w:name w:val="Intense Quote"/>
    <w:basedOn w:val="a"/>
    <w:next w:val="a"/>
    <w:link w:val="Char2"/>
    <w:uiPriority w:val="30"/>
    <w:qFormat/>
    <w:rsid w:val="00C501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C50137"/>
    <w:rPr>
      <w:i/>
      <w:iCs/>
      <w:color w:val="0F4761" w:themeColor="accent1" w:themeShade="BF"/>
    </w:rPr>
  </w:style>
  <w:style w:type="character" w:styleId="a9">
    <w:name w:val="Intense Reference"/>
    <w:basedOn w:val="a0"/>
    <w:uiPriority w:val="32"/>
    <w:qFormat/>
    <w:rsid w:val="00C50137"/>
    <w:rPr>
      <w:b/>
      <w:bCs/>
      <w:smallCaps/>
      <w:color w:val="0F4761" w:themeColor="accent1" w:themeShade="BF"/>
      <w:spacing w:val="5"/>
    </w:rPr>
  </w:style>
  <w:style w:type="paragraph" w:styleId="Web">
    <w:name w:val="Normal (Web)"/>
    <w:basedOn w:val="a"/>
    <w:uiPriority w:val="99"/>
    <w:semiHidden/>
    <w:unhideWhenUsed/>
    <w:rsid w:val="00E2710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833</Words>
  <Characters>4504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Dimitris Gavalas</dc:creator>
  <cp:keywords/>
  <dc:description/>
  <cp:lastModifiedBy>Paraskevi Papavasiliou</cp:lastModifiedBy>
  <cp:revision>2</cp:revision>
  <dcterms:created xsi:type="dcterms:W3CDTF">2026-02-24T09:35:00Z</dcterms:created>
  <dcterms:modified xsi:type="dcterms:W3CDTF">2026-02-24T09:35:00Z</dcterms:modified>
</cp:coreProperties>
</file>